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9C0D2" w14:textId="77777777" w:rsidR="00034BD5" w:rsidRPr="00093DB7" w:rsidRDefault="00034BD5" w:rsidP="0020398D">
      <w:pPr>
        <w:pStyle w:val="Ingetavstnd"/>
        <w:rPr>
          <w:rFonts w:eastAsiaTheme="majorEastAsia" w:cstheme="minorHAnsi"/>
          <w:color w:val="auto"/>
          <w:sz w:val="26"/>
          <w:szCs w:val="26"/>
          <w:lang w:val="en-GB"/>
        </w:rPr>
      </w:pPr>
      <w:r w:rsidRPr="00093DB7">
        <w:rPr>
          <w:rFonts w:eastAsiaTheme="majorEastAsia" w:cstheme="minorHAnsi"/>
          <w:color w:val="auto"/>
          <w:sz w:val="26"/>
          <w:szCs w:val="26"/>
          <w:lang w:val="en-GB"/>
        </w:rPr>
        <w:t>Follow-up of suppliers</w:t>
      </w:r>
    </w:p>
    <w:p w14:paraId="60066AE6" w14:textId="47487F53" w:rsidR="00A61907" w:rsidRPr="00093DB7" w:rsidRDefault="00034BD5" w:rsidP="0020398D">
      <w:pPr>
        <w:pStyle w:val="Ingetavstnd"/>
        <w:rPr>
          <w:color w:val="auto"/>
          <w:sz w:val="18"/>
          <w:szCs w:val="18"/>
          <w:lang w:val="en-GB"/>
        </w:rPr>
      </w:pPr>
      <w:r w:rsidRPr="00093DB7">
        <w:rPr>
          <w:color w:val="auto"/>
          <w:sz w:val="18"/>
          <w:szCs w:val="18"/>
          <w:lang w:val="en-GB"/>
        </w:rPr>
        <w:t>La</w:t>
      </w:r>
      <w:r w:rsidR="00422E1D" w:rsidRPr="00093DB7">
        <w:rPr>
          <w:color w:val="auto"/>
          <w:sz w:val="18"/>
          <w:szCs w:val="18"/>
          <w:lang w:val="en-GB"/>
        </w:rPr>
        <w:t xml:space="preserve">st updated </w:t>
      </w:r>
      <w:r w:rsidR="00BE5FE3" w:rsidRPr="00093DB7">
        <w:rPr>
          <w:color w:val="auto"/>
          <w:sz w:val="18"/>
          <w:szCs w:val="18"/>
          <w:lang w:val="en-GB"/>
        </w:rPr>
        <w:t>2019-</w:t>
      </w:r>
      <w:r w:rsidR="00422E1D" w:rsidRPr="00093DB7">
        <w:rPr>
          <w:color w:val="auto"/>
          <w:sz w:val="18"/>
          <w:szCs w:val="18"/>
          <w:lang w:val="en-GB"/>
        </w:rPr>
        <w:t>08-</w:t>
      </w:r>
      <w:r w:rsidRPr="00093DB7">
        <w:rPr>
          <w:color w:val="auto"/>
          <w:sz w:val="18"/>
          <w:szCs w:val="18"/>
          <w:lang w:val="en-GB"/>
        </w:rPr>
        <w:t>26</w:t>
      </w:r>
    </w:p>
    <w:p w14:paraId="07C8FD10" w14:textId="44A108F5" w:rsidR="00F61D8B" w:rsidRPr="00093DB7" w:rsidRDefault="00F61D8B" w:rsidP="0020398D">
      <w:pPr>
        <w:pStyle w:val="Ingetavstnd"/>
        <w:rPr>
          <w:color w:val="auto"/>
          <w:sz w:val="18"/>
          <w:szCs w:val="18"/>
          <w:lang w:val="en-GB"/>
        </w:rPr>
      </w:pPr>
    </w:p>
    <w:p w14:paraId="0033713F" w14:textId="764AC3F1" w:rsidR="00AB3667" w:rsidRPr="00093DB7" w:rsidRDefault="00034BD5" w:rsidP="0020398D">
      <w:pPr>
        <w:pStyle w:val="Ingetavstnd"/>
        <w:rPr>
          <w:color w:val="auto"/>
          <w:sz w:val="18"/>
          <w:szCs w:val="18"/>
          <w:lang w:val="en-GB"/>
        </w:rPr>
      </w:pPr>
      <w:r w:rsidRPr="00093DB7">
        <w:rPr>
          <w:color w:val="auto"/>
          <w:sz w:val="18"/>
          <w:szCs w:val="18"/>
          <w:lang w:val="en-GB"/>
        </w:rPr>
        <w:t>An important part of working systematically with social responsibility in the supply chain is to follow up on risks that previously has been identified. Follow-up (</w:t>
      </w:r>
      <w:r w:rsidR="00AB3667" w:rsidRPr="00093DB7">
        <w:rPr>
          <w:color w:val="auto"/>
          <w:sz w:val="18"/>
          <w:szCs w:val="18"/>
          <w:lang w:val="en-GB"/>
        </w:rPr>
        <w:t>s</w:t>
      </w:r>
      <w:r w:rsidRPr="00093DB7">
        <w:rPr>
          <w:color w:val="auto"/>
          <w:sz w:val="18"/>
          <w:szCs w:val="18"/>
          <w:lang w:val="en-GB"/>
        </w:rPr>
        <w:t xml:space="preserve">tep 5) can be done in various ways, e.g. through self-assessments, own or third-party audits or complaints mechanisms. Also, efforts that </w:t>
      </w:r>
      <w:r w:rsidR="00AB3667" w:rsidRPr="00093DB7">
        <w:rPr>
          <w:color w:val="auto"/>
          <w:sz w:val="18"/>
          <w:szCs w:val="18"/>
          <w:lang w:val="en-GB"/>
        </w:rPr>
        <w:t xml:space="preserve">strengthen </w:t>
      </w:r>
      <w:r w:rsidRPr="00093DB7">
        <w:rPr>
          <w:color w:val="auto"/>
          <w:sz w:val="18"/>
          <w:szCs w:val="18"/>
          <w:lang w:val="en-GB"/>
        </w:rPr>
        <w:t xml:space="preserve">the suppliers and subcontractor’s capacity can be part of the follow-up. </w:t>
      </w:r>
    </w:p>
    <w:p w14:paraId="2BB940B2" w14:textId="77777777" w:rsidR="00AB3667" w:rsidRPr="00093DB7" w:rsidRDefault="00AB3667" w:rsidP="0020398D">
      <w:pPr>
        <w:pStyle w:val="Ingetavstnd"/>
        <w:rPr>
          <w:color w:val="auto"/>
          <w:sz w:val="18"/>
          <w:szCs w:val="18"/>
          <w:lang w:val="en-GB"/>
        </w:rPr>
      </w:pPr>
    </w:p>
    <w:p w14:paraId="045DCF11" w14:textId="4DA3FF2C" w:rsidR="00034BD5" w:rsidRPr="00093DB7" w:rsidRDefault="00034BD5" w:rsidP="0020398D">
      <w:pPr>
        <w:pStyle w:val="Ingetavstnd"/>
        <w:rPr>
          <w:color w:val="auto"/>
          <w:sz w:val="18"/>
          <w:szCs w:val="18"/>
          <w:lang w:val="en-GB"/>
        </w:rPr>
      </w:pPr>
      <w:r w:rsidRPr="00093DB7">
        <w:rPr>
          <w:color w:val="auto"/>
          <w:sz w:val="18"/>
          <w:szCs w:val="18"/>
          <w:lang w:val="en-GB"/>
        </w:rPr>
        <w:t>This support document focuses on</w:t>
      </w:r>
      <w:r w:rsidR="00AB3667" w:rsidRPr="00093DB7">
        <w:rPr>
          <w:color w:val="auto"/>
          <w:sz w:val="18"/>
          <w:szCs w:val="18"/>
          <w:lang w:val="en-GB"/>
        </w:rPr>
        <w:t xml:space="preserve"> one common method for follow-up</w:t>
      </w:r>
      <w:r w:rsidR="008168A8" w:rsidRPr="00093DB7">
        <w:rPr>
          <w:color w:val="auto"/>
          <w:sz w:val="18"/>
          <w:szCs w:val="18"/>
          <w:lang w:val="en-GB"/>
        </w:rPr>
        <w:t xml:space="preserve"> – namely </w:t>
      </w:r>
      <w:r w:rsidRPr="00093DB7">
        <w:rPr>
          <w:color w:val="auto"/>
          <w:sz w:val="18"/>
          <w:szCs w:val="18"/>
          <w:lang w:val="en-GB"/>
        </w:rPr>
        <w:t xml:space="preserve">audits. </w:t>
      </w:r>
      <w:r w:rsidR="008168A8" w:rsidRPr="00093DB7">
        <w:rPr>
          <w:color w:val="auto"/>
          <w:sz w:val="18"/>
          <w:szCs w:val="18"/>
          <w:lang w:val="en-GB"/>
        </w:rPr>
        <w:t>Audits c</w:t>
      </w:r>
      <w:r w:rsidRPr="00093DB7">
        <w:rPr>
          <w:color w:val="auto"/>
          <w:sz w:val="18"/>
          <w:szCs w:val="18"/>
          <w:lang w:val="en-GB"/>
        </w:rPr>
        <w:t xml:space="preserve">an give results that are comparable over time or with country and industry averages. The audits may be carried out by the supplier itself or through a third party. </w:t>
      </w:r>
      <w:r w:rsidR="008168A8" w:rsidRPr="00093DB7">
        <w:rPr>
          <w:color w:val="auto"/>
          <w:sz w:val="18"/>
          <w:szCs w:val="18"/>
          <w:lang w:val="en-GB"/>
        </w:rPr>
        <w:t>This document provides guidance on how audits can be carried out in practice and what questions/areas may be appropriate to investigate in one</w:t>
      </w:r>
      <w:r w:rsidR="00653589" w:rsidRPr="00093DB7">
        <w:rPr>
          <w:color w:val="auto"/>
          <w:sz w:val="18"/>
          <w:szCs w:val="18"/>
          <w:lang w:val="en-GB"/>
        </w:rPr>
        <w:t>’</w:t>
      </w:r>
      <w:r w:rsidR="008168A8" w:rsidRPr="00093DB7">
        <w:rPr>
          <w:color w:val="auto"/>
          <w:sz w:val="18"/>
          <w:szCs w:val="18"/>
          <w:lang w:val="en-GB"/>
        </w:rPr>
        <w:t xml:space="preserve">s supply chains. </w:t>
      </w:r>
      <w:r w:rsidRPr="00093DB7">
        <w:rPr>
          <w:color w:val="auto"/>
          <w:sz w:val="18"/>
          <w:szCs w:val="18"/>
          <w:lang w:val="en-GB"/>
        </w:rPr>
        <w:t xml:space="preserve">Depending on which stage of the supply chain that </w:t>
      </w:r>
      <w:r w:rsidR="00653589" w:rsidRPr="00093DB7">
        <w:rPr>
          <w:color w:val="auto"/>
          <w:sz w:val="18"/>
          <w:szCs w:val="18"/>
          <w:lang w:val="en-GB"/>
        </w:rPr>
        <w:t>is</w:t>
      </w:r>
      <w:r w:rsidRPr="00093DB7">
        <w:rPr>
          <w:color w:val="auto"/>
          <w:sz w:val="18"/>
          <w:szCs w:val="18"/>
          <w:lang w:val="en-GB"/>
        </w:rPr>
        <w:t xml:space="preserve"> supposed to be audited, the audit may look different. When a subcontractor is audited as a wholesaler in a low-risk country, it is more relevant to review the wholesaler’s procedures and processes for </w:t>
      </w:r>
      <w:r w:rsidR="000119D8" w:rsidRPr="00093DB7">
        <w:rPr>
          <w:color w:val="auto"/>
          <w:sz w:val="18"/>
          <w:szCs w:val="18"/>
          <w:lang w:val="en-GB"/>
        </w:rPr>
        <w:t xml:space="preserve">redistributing requirement and monitoring compliance. </w:t>
      </w:r>
      <w:r w:rsidR="00653589" w:rsidRPr="00093DB7">
        <w:rPr>
          <w:color w:val="auto"/>
          <w:sz w:val="18"/>
          <w:szCs w:val="18"/>
          <w:lang w:val="en-GB"/>
        </w:rPr>
        <w:t>O</w:t>
      </w:r>
      <w:r w:rsidR="000119D8" w:rsidRPr="00093DB7">
        <w:rPr>
          <w:color w:val="auto"/>
          <w:sz w:val="18"/>
          <w:szCs w:val="18"/>
          <w:lang w:val="en-GB"/>
        </w:rPr>
        <w:t xml:space="preserve">n the other hand, </w:t>
      </w:r>
      <w:r w:rsidR="00653589" w:rsidRPr="00093DB7">
        <w:rPr>
          <w:color w:val="auto"/>
          <w:sz w:val="18"/>
          <w:szCs w:val="18"/>
          <w:lang w:val="en-GB"/>
        </w:rPr>
        <w:t xml:space="preserve">if </w:t>
      </w:r>
      <w:r w:rsidR="000119D8" w:rsidRPr="00093DB7">
        <w:rPr>
          <w:color w:val="auto"/>
          <w:sz w:val="18"/>
          <w:szCs w:val="18"/>
          <w:lang w:val="en-GB"/>
        </w:rPr>
        <w:t>there is an audit of the factory where the product is manufactured, an on-site audit needs to be performed. Such an audit usually consists of three steps:</w:t>
      </w:r>
    </w:p>
    <w:p w14:paraId="0FED4980" w14:textId="5D053B30" w:rsidR="000119D8" w:rsidRPr="00093DB7" w:rsidRDefault="000119D8" w:rsidP="000119D8">
      <w:pPr>
        <w:pStyle w:val="Ingetavstnd"/>
        <w:numPr>
          <w:ilvl w:val="0"/>
          <w:numId w:val="16"/>
        </w:numPr>
        <w:rPr>
          <w:color w:val="auto"/>
          <w:sz w:val="18"/>
          <w:szCs w:val="18"/>
          <w:lang w:val="en-GB"/>
        </w:rPr>
      </w:pPr>
      <w:r w:rsidRPr="00093DB7">
        <w:rPr>
          <w:color w:val="auto"/>
          <w:sz w:val="18"/>
          <w:szCs w:val="18"/>
          <w:lang w:val="en-GB"/>
        </w:rPr>
        <w:t xml:space="preserve">Review of documentation </w:t>
      </w:r>
    </w:p>
    <w:p w14:paraId="2CBC927B" w14:textId="023D35CE" w:rsidR="000119D8" w:rsidRPr="00093DB7" w:rsidRDefault="000119D8" w:rsidP="000119D8">
      <w:pPr>
        <w:pStyle w:val="Ingetavstnd"/>
        <w:numPr>
          <w:ilvl w:val="0"/>
          <w:numId w:val="16"/>
        </w:numPr>
        <w:rPr>
          <w:color w:val="auto"/>
          <w:sz w:val="18"/>
          <w:szCs w:val="18"/>
          <w:lang w:val="en-GB"/>
        </w:rPr>
      </w:pPr>
      <w:r w:rsidRPr="00093DB7">
        <w:rPr>
          <w:color w:val="auto"/>
          <w:sz w:val="18"/>
          <w:szCs w:val="18"/>
          <w:lang w:val="en-GB"/>
        </w:rPr>
        <w:t>Interviews with management and employees</w:t>
      </w:r>
    </w:p>
    <w:p w14:paraId="0145E17A" w14:textId="5D1171F5" w:rsidR="000119D8" w:rsidRPr="00093DB7" w:rsidRDefault="000119D8" w:rsidP="000119D8">
      <w:pPr>
        <w:pStyle w:val="Ingetavstnd"/>
        <w:numPr>
          <w:ilvl w:val="0"/>
          <w:numId w:val="16"/>
        </w:numPr>
        <w:rPr>
          <w:color w:val="auto"/>
          <w:sz w:val="18"/>
          <w:szCs w:val="18"/>
          <w:lang w:val="en-GB"/>
        </w:rPr>
      </w:pPr>
      <w:r w:rsidRPr="00093DB7">
        <w:rPr>
          <w:color w:val="auto"/>
          <w:sz w:val="18"/>
          <w:szCs w:val="18"/>
          <w:lang w:val="en-GB"/>
        </w:rPr>
        <w:t>Inspection of the workplace and housing facilities</w:t>
      </w:r>
    </w:p>
    <w:p w14:paraId="014D9DC6" w14:textId="4D4C78DC" w:rsidR="000119D8" w:rsidRPr="00093DB7" w:rsidRDefault="000119D8" w:rsidP="000119D8">
      <w:pPr>
        <w:pStyle w:val="Ingetavstnd"/>
        <w:rPr>
          <w:color w:val="auto"/>
          <w:sz w:val="18"/>
          <w:szCs w:val="18"/>
          <w:lang w:val="en-GB"/>
        </w:rPr>
      </w:pPr>
    </w:p>
    <w:p w14:paraId="09C56139" w14:textId="047EE67E" w:rsidR="000119D8" w:rsidRPr="00093DB7" w:rsidRDefault="000119D8" w:rsidP="000119D8">
      <w:pPr>
        <w:pStyle w:val="Ingetavstnd"/>
        <w:rPr>
          <w:color w:val="auto"/>
          <w:sz w:val="18"/>
          <w:szCs w:val="18"/>
          <w:lang w:val="en-GB"/>
        </w:rPr>
      </w:pPr>
      <w:r w:rsidRPr="00093DB7">
        <w:rPr>
          <w:color w:val="auto"/>
          <w:sz w:val="18"/>
          <w:szCs w:val="18"/>
          <w:lang w:val="en-GB"/>
        </w:rPr>
        <w:t>An audit report presents the results of these three steps, present and describes deviations and suggestions on corrective actions</w:t>
      </w:r>
      <w:r w:rsidR="00653589" w:rsidRPr="00093DB7">
        <w:rPr>
          <w:color w:val="auto"/>
          <w:sz w:val="18"/>
          <w:szCs w:val="18"/>
          <w:lang w:val="en-GB"/>
        </w:rPr>
        <w:t xml:space="preserve">, which the supplier </w:t>
      </w:r>
      <w:r w:rsidR="00F239D4" w:rsidRPr="00093DB7">
        <w:rPr>
          <w:color w:val="auto"/>
          <w:sz w:val="18"/>
          <w:szCs w:val="18"/>
          <w:lang w:val="en-GB"/>
        </w:rPr>
        <w:t>is</w:t>
      </w:r>
      <w:r w:rsidR="00653589" w:rsidRPr="00093DB7">
        <w:rPr>
          <w:color w:val="auto"/>
          <w:sz w:val="18"/>
          <w:szCs w:val="18"/>
          <w:lang w:val="en-GB"/>
        </w:rPr>
        <w:t xml:space="preserve"> supposed to implement within a specified timeframe</w:t>
      </w:r>
      <w:r w:rsidRPr="00093DB7">
        <w:rPr>
          <w:color w:val="auto"/>
          <w:sz w:val="18"/>
          <w:szCs w:val="18"/>
          <w:lang w:val="en-GB"/>
        </w:rPr>
        <w:t xml:space="preserve">.  </w:t>
      </w:r>
    </w:p>
    <w:p w14:paraId="76985415" w14:textId="4CDEAFC0" w:rsidR="000119D8" w:rsidRPr="00093DB7" w:rsidRDefault="000119D8" w:rsidP="000119D8">
      <w:pPr>
        <w:pStyle w:val="Ingetavstnd"/>
        <w:rPr>
          <w:color w:val="auto"/>
          <w:sz w:val="18"/>
          <w:szCs w:val="18"/>
          <w:lang w:val="en-GB"/>
        </w:rPr>
      </w:pPr>
    </w:p>
    <w:p w14:paraId="160937FD" w14:textId="178C8BFC" w:rsidR="000119D8" w:rsidRPr="00093DB7" w:rsidRDefault="000119D8" w:rsidP="000119D8">
      <w:pPr>
        <w:pStyle w:val="Ingetavstnd"/>
        <w:rPr>
          <w:color w:val="auto"/>
          <w:sz w:val="18"/>
          <w:szCs w:val="18"/>
          <w:lang w:val="en-GB"/>
        </w:rPr>
      </w:pPr>
      <w:r w:rsidRPr="00093DB7">
        <w:rPr>
          <w:color w:val="auto"/>
          <w:sz w:val="18"/>
          <w:szCs w:val="18"/>
          <w:lang w:val="en-GB"/>
        </w:rPr>
        <w:t xml:space="preserve">This template provides suggestions on what questions could be asked and followed up in </w:t>
      </w:r>
      <w:r w:rsidR="00653589" w:rsidRPr="00093DB7">
        <w:rPr>
          <w:color w:val="auto"/>
          <w:sz w:val="18"/>
          <w:szCs w:val="18"/>
          <w:lang w:val="en-GB"/>
        </w:rPr>
        <w:t>an audit</w:t>
      </w:r>
      <w:r w:rsidRPr="00093DB7">
        <w:rPr>
          <w:color w:val="auto"/>
          <w:sz w:val="18"/>
          <w:szCs w:val="18"/>
          <w:lang w:val="en-GB"/>
        </w:rPr>
        <w:t>. Please be aware that the questions in this template are only suggestion</w:t>
      </w:r>
      <w:bookmarkStart w:id="0" w:name="_GoBack"/>
      <w:bookmarkEnd w:id="0"/>
      <w:r w:rsidRPr="00093DB7">
        <w:rPr>
          <w:color w:val="auto"/>
          <w:sz w:val="18"/>
          <w:szCs w:val="18"/>
          <w:lang w:val="en-GB"/>
        </w:rPr>
        <w:t xml:space="preserve">s of questions and that there may be additional questions that should be added and investigated depending on the nature of the supplier to be evaluated. Byggvarubedömningen does not take responsibility for how users/suppliers use this template or decide to proceed with the information complied in this document, </w:t>
      </w:r>
    </w:p>
    <w:p w14:paraId="62048EE8" w14:textId="73142E15" w:rsidR="00503584" w:rsidRPr="00093DB7" w:rsidRDefault="00503584" w:rsidP="0020398D">
      <w:pPr>
        <w:pStyle w:val="Ingetavstnd"/>
        <w:rPr>
          <w:lang w:val="en-GB"/>
        </w:rPr>
      </w:pPr>
    </w:p>
    <w:p w14:paraId="285A2A12" w14:textId="4AB6B5D8" w:rsidR="00503584" w:rsidRPr="00093DB7" w:rsidRDefault="00503584" w:rsidP="0020398D">
      <w:pPr>
        <w:pStyle w:val="Ingetavstnd"/>
        <w:rPr>
          <w:lang w:val="en-GB"/>
        </w:rPr>
      </w:pPr>
    </w:p>
    <w:p w14:paraId="515DC3B2" w14:textId="77777777" w:rsidR="00DF7234" w:rsidRPr="00093DB7" w:rsidRDefault="00DF7234">
      <w:pPr>
        <w:jc w:val="left"/>
        <w:rPr>
          <w:rFonts w:cstheme="minorHAnsi"/>
          <w:b/>
          <w:sz w:val="26"/>
          <w:szCs w:val="16"/>
          <w:lang w:val="en-GB"/>
        </w:rPr>
      </w:pPr>
      <w:r w:rsidRPr="00093DB7">
        <w:rPr>
          <w:lang w:val="en-GB"/>
        </w:rPr>
        <w:br w:type="page"/>
      </w:r>
    </w:p>
    <w:p w14:paraId="4A398586" w14:textId="63C6815D" w:rsidR="005262D4" w:rsidRPr="00093DB7" w:rsidRDefault="00F96F0B" w:rsidP="00E47F8E">
      <w:pPr>
        <w:pStyle w:val="Rubrik1"/>
        <w:rPr>
          <w:rFonts w:eastAsiaTheme="majorEastAsia"/>
          <w:b w:val="0"/>
          <w:color w:val="auto"/>
          <w:szCs w:val="26"/>
          <w:lang w:val="en-GB"/>
        </w:rPr>
      </w:pPr>
      <w:r w:rsidRPr="00093DB7">
        <w:rPr>
          <w:rFonts w:eastAsiaTheme="majorEastAsia"/>
          <w:b w:val="0"/>
          <w:color w:val="auto"/>
          <w:szCs w:val="26"/>
          <w:lang w:val="en-GB"/>
        </w:rPr>
        <w:lastRenderedPageBreak/>
        <w:t>General questions</w:t>
      </w:r>
    </w:p>
    <w:p w14:paraId="5E570A5A" w14:textId="414E8D0A" w:rsidR="009D7D07" w:rsidRPr="00093DB7" w:rsidRDefault="009D7D07" w:rsidP="005C6B62">
      <w:pPr>
        <w:pStyle w:val="Rubrik2"/>
        <w:rPr>
          <w:lang w:val="en-GB"/>
        </w:rPr>
      </w:pPr>
      <w:r w:rsidRPr="00093DB7">
        <w:rPr>
          <w:lang w:val="en-GB"/>
        </w:rPr>
        <w:t>Produ</w:t>
      </w:r>
      <w:r w:rsidR="00F96F0B" w:rsidRPr="00093DB7">
        <w:rPr>
          <w:lang w:val="en-GB"/>
        </w:rPr>
        <w:t>cts covered</w:t>
      </w:r>
    </w:p>
    <w:tbl>
      <w:tblPr>
        <w:tblStyle w:val="Tabellrutnt"/>
        <w:tblW w:w="0" w:type="auto"/>
        <w:tblLook w:val="04A0" w:firstRow="1" w:lastRow="0" w:firstColumn="1" w:lastColumn="0" w:noHBand="0" w:noVBand="1"/>
      </w:tblPr>
      <w:tblGrid>
        <w:gridCol w:w="3114"/>
        <w:gridCol w:w="5948"/>
      </w:tblGrid>
      <w:tr w:rsidR="00C620C2" w:rsidRPr="00093DB7" w14:paraId="4DDDDAF9" w14:textId="77777777" w:rsidTr="00E07AE7">
        <w:tc>
          <w:tcPr>
            <w:tcW w:w="3114" w:type="dxa"/>
            <w:shd w:val="clear" w:color="auto" w:fill="ECECEC"/>
          </w:tcPr>
          <w:p w14:paraId="1BC43FBF" w14:textId="71CB6ED2" w:rsidR="003163A9" w:rsidRPr="00093DB7" w:rsidRDefault="00F96F0B" w:rsidP="009B011C">
            <w:pPr>
              <w:spacing w:after="120"/>
              <w:jc w:val="left"/>
              <w:rPr>
                <w:rFonts w:cstheme="minorHAnsi"/>
                <w:color w:val="auto"/>
                <w:sz w:val="18"/>
                <w:szCs w:val="18"/>
                <w:lang w:val="en-GB"/>
              </w:rPr>
            </w:pPr>
            <w:r w:rsidRPr="00093DB7">
              <w:rPr>
                <w:rFonts w:cstheme="minorHAnsi"/>
                <w:color w:val="auto"/>
                <w:sz w:val="18"/>
                <w:szCs w:val="18"/>
                <w:lang w:val="en-GB"/>
              </w:rPr>
              <w:t xml:space="preserve">BVB’s ID for </w:t>
            </w:r>
            <w:r w:rsidR="00437954" w:rsidRPr="00093DB7">
              <w:rPr>
                <w:rFonts w:cstheme="minorHAnsi"/>
                <w:color w:val="auto"/>
                <w:sz w:val="18"/>
                <w:szCs w:val="18"/>
                <w:lang w:val="en-GB"/>
              </w:rPr>
              <w:t xml:space="preserve">the </w:t>
            </w:r>
            <w:r w:rsidRPr="00093DB7">
              <w:rPr>
                <w:rFonts w:cstheme="minorHAnsi"/>
                <w:color w:val="auto"/>
                <w:sz w:val="18"/>
                <w:szCs w:val="18"/>
                <w:lang w:val="en-GB"/>
              </w:rPr>
              <w:t xml:space="preserve">products covered by </w:t>
            </w:r>
            <w:r w:rsidR="00B65179" w:rsidRPr="00093DB7">
              <w:rPr>
                <w:rFonts w:cstheme="minorHAnsi"/>
                <w:color w:val="auto"/>
                <w:sz w:val="18"/>
                <w:szCs w:val="18"/>
                <w:lang w:val="en-GB"/>
              </w:rPr>
              <w:t>this audit</w:t>
            </w:r>
            <w:r w:rsidRPr="00093DB7">
              <w:rPr>
                <w:rFonts w:cstheme="minorHAnsi"/>
                <w:color w:val="auto"/>
                <w:sz w:val="18"/>
                <w:szCs w:val="18"/>
                <w:lang w:val="en-GB"/>
              </w:rPr>
              <w:t>:</w:t>
            </w:r>
          </w:p>
        </w:tc>
        <w:tc>
          <w:tcPr>
            <w:tcW w:w="5948" w:type="dxa"/>
            <w:shd w:val="clear" w:color="auto" w:fill="auto"/>
          </w:tcPr>
          <w:p w14:paraId="52CE4299" w14:textId="77777777" w:rsidR="00E97E0C" w:rsidRPr="00093DB7" w:rsidRDefault="00E97E0C" w:rsidP="00334E20">
            <w:pPr>
              <w:jc w:val="left"/>
              <w:rPr>
                <w:rFonts w:cstheme="minorHAnsi"/>
                <w:color w:val="auto"/>
                <w:sz w:val="18"/>
                <w:szCs w:val="18"/>
                <w:lang w:val="en-GB"/>
              </w:rPr>
            </w:pPr>
          </w:p>
        </w:tc>
      </w:tr>
      <w:tr w:rsidR="008A73AE" w:rsidRPr="00093DB7" w14:paraId="42F08CB3" w14:textId="77777777" w:rsidTr="008A73AE">
        <w:tc>
          <w:tcPr>
            <w:tcW w:w="3114" w:type="dxa"/>
            <w:shd w:val="clear" w:color="auto" w:fill="ECECEC"/>
          </w:tcPr>
          <w:p w14:paraId="001D3364" w14:textId="43CC4B7A" w:rsidR="008A73AE" w:rsidRPr="00093DB7" w:rsidRDefault="008A73AE" w:rsidP="009B011C">
            <w:pPr>
              <w:spacing w:after="120"/>
              <w:jc w:val="left"/>
              <w:rPr>
                <w:rFonts w:cstheme="minorHAnsi"/>
                <w:color w:val="auto"/>
                <w:sz w:val="18"/>
                <w:szCs w:val="18"/>
                <w:lang w:val="en-GB"/>
              </w:rPr>
            </w:pPr>
            <w:r w:rsidRPr="00093DB7">
              <w:rPr>
                <w:rFonts w:cstheme="minorHAnsi"/>
                <w:color w:val="auto"/>
                <w:sz w:val="18"/>
                <w:szCs w:val="18"/>
                <w:lang w:val="en-GB"/>
              </w:rPr>
              <w:t>Name and address of facility/geographic location of the supplier</w:t>
            </w:r>
            <w:r w:rsidR="00437954" w:rsidRPr="00093DB7">
              <w:rPr>
                <w:rFonts w:cstheme="minorHAnsi"/>
                <w:color w:val="auto"/>
                <w:sz w:val="18"/>
                <w:szCs w:val="18"/>
                <w:lang w:val="en-GB"/>
              </w:rPr>
              <w:t xml:space="preserve"> (specify at least the country)</w:t>
            </w:r>
            <w:r w:rsidRPr="00093DB7">
              <w:rPr>
                <w:rFonts w:cstheme="minorHAnsi"/>
                <w:color w:val="auto"/>
                <w:sz w:val="18"/>
                <w:szCs w:val="18"/>
                <w:lang w:val="en-GB"/>
              </w:rPr>
              <w:t>:</w:t>
            </w:r>
          </w:p>
        </w:tc>
        <w:tc>
          <w:tcPr>
            <w:tcW w:w="5948" w:type="dxa"/>
            <w:shd w:val="clear" w:color="auto" w:fill="auto"/>
          </w:tcPr>
          <w:p w14:paraId="5B5E8E21" w14:textId="31FE25CD" w:rsidR="008A73AE" w:rsidRPr="00093DB7" w:rsidRDefault="008A73AE" w:rsidP="00065081">
            <w:pPr>
              <w:jc w:val="left"/>
              <w:rPr>
                <w:rFonts w:cstheme="minorHAnsi"/>
                <w:color w:val="auto"/>
                <w:sz w:val="18"/>
                <w:szCs w:val="18"/>
                <w:lang w:val="en-GB"/>
              </w:rPr>
            </w:pPr>
            <w:r w:rsidRPr="00093DB7">
              <w:rPr>
                <w:rFonts w:ascii="Segoe UI Symbol" w:hAnsi="Segoe UI Symbol" w:cs="Segoe UI Symbol"/>
                <w:color w:val="auto"/>
                <w:sz w:val="18"/>
                <w:szCs w:val="18"/>
                <w:lang w:val="en-GB"/>
              </w:rPr>
              <w:t xml:space="preserve">Comment: </w:t>
            </w:r>
          </w:p>
          <w:p w14:paraId="557F70E3" w14:textId="77777777" w:rsidR="008A73AE" w:rsidRPr="00093DB7" w:rsidRDefault="008A73AE" w:rsidP="00065081">
            <w:pPr>
              <w:jc w:val="left"/>
              <w:rPr>
                <w:rFonts w:cstheme="minorHAnsi"/>
                <w:color w:val="auto"/>
                <w:sz w:val="18"/>
                <w:szCs w:val="18"/>
                <w:lang w:val="en-GB"/>
              </w:rPr>
            </w:pPr>
          </w:p>
          <w:p w14:paraId="151A99B2" w14:textId="77777777" w:rsidR="008A73AE" w:rsidRPr="00093DB7" w:rsidRDefault="008A73AE" w:rsidP="00065081">
            <w:pPr>
              <w:jc w:val="left"/>
              <w:rPr>
                <w:rFonts w:cstheme="minorHAnsi"/>
                <w:color w:val="auto"/>
                <w:sz w:val="18"/>
                <w:szCs w:val="18"/>
                <w:lang w:val="en-GB"/>
              </w:rPr>
            </w:pPr>
          </w:p>
          <w:p w14:paraId="7B4937D9" w14:textId="1834214A" w:rsidR="008A73AE" w:rsidRPr="00093DB7" w:rsidRDefault="008A73AE" w:rsidP="00065081">
            <w:pPr>
              <w:jc w:val="left"/>
              <w:rPr>
                <w:rFonts w:cstheme="minorHAnsi"/>
                <w:color w:val="auto"/>
                <w:sz w:val="18"/>
                <w:szCs w:val="18"/>
                <w:lang w:val="en-GB"/>
              </w:rPr>
            </w:pPr>
          </w:p>
        </w:tc>
      </w:tr>
    </w:tbl>
    <w:p w14:paraId="1EE33E50" w14:textId="77777777" w:rsidR="005C6B62" w:rsidRPr="00093DB7" w:rsidRDefault="005C6B62" w:rsidP="005C6B62">
      <w:pPr>
        <w:pStyle w:val="Rubrik2"/>
        <w:rPr>
          <w:lang w:val="en-GB"/>
        </w:rPr>
      </w:pPr>
    </w:p>
    <w:p w14:paraId="606E1C43" w14:textId="4A439CCD" w:rsidR="005262D4" w:rsidRPr="00093DB7" w:rsidRDefault="00B65179" w:rsidP="005C6B62">
      <w:pPr>
        <w:pStyle w:val="Rubrik2"/>
        <w:rPr>
          <w:lang w:val="en-GB"/>
        </w:rPr>
      </w:pPr>
      <w:r w:rsidRPr="00093DB7">
        <w:rPr>
          <w:lang w:val="en-GB"/>
        </w:rPr>
        <w:t xml:space="preserve">Certifications </w:t>
      </w:r>
      <w:r w:rsidR="00831291" w:rsidRPr="00093DB7">
        <w:rPr>
          <w:lang w:val="en-GB"/>
        </w:rPr>
        <w:t xml:space="preserve"> </w:t>
      </w:r>
    </w:p>
    <w:tbl>
      <w:tblPr>
        <w:tblStyle w:val="Tabellrutnt"/>
        <w:tblW w:w="9067" w:type="dxa"/>
        <w:tblLook w:val="04A0" w:firstRow="1" w:lastRow="0" w:firstColumn="1" w:lastColumn="0" w:noHBand="0" w:noVBand="1"/>
      </w:tblPr>
      <w:tblGrid>
        <w:gridCol w:w="3114"/>
        <w:gridCol w:w="5953"/>
      </w:tblGrid>
      <w:tr w:rsidR="005262D4" w:rsidRPr="00093DB7" w14:paraId="705C59E5" w14:textId="77777777" w:rsidTr="00E07AE7">
        <w:trPr>
          <w:trHeight w:val="396"/>
        </w:trPr>
        <w:tc>
          <w:tcPr>
            <w:tcW w:w="3114" w:type="dxa"/>
            <w:shd w:val="clear" w:color="auto" w:fill="ECECEC"/>
          </w:tcPr>
          <w:p w14:paraId="7236A257" w14:textId="77777777" w:rsidR="005262D4" w:rsidRPr="00093DB7" w:rsidRDefault="008A73AE" w:rsidP="009B011C">
            <w:pPr>
              <w:spacing w:after="120"/>
              <w:jc w:val="left"/>
              <w:rPr>
                <w:color w:val="auto"/>
                <w:sz w:val="18"/>
                <w:szCs w:val="18"/>
                <w:lang w:val="en-GB"/>
              </w:rPr>
            </w:pPr>
            <w:r w:rsidRPr="00093DB7">
              <w:rPr>
                <w:color w:val="auto"/>
                <w:sz w:val="18"/>
                <w:szCs w:val="18"/>
                <w:lang w:val="en-GB"/>
              </w:rPr>
              <w:t xml:space="preserve">Is the supplier </w:t>
            </w:r>
            <w:r w:rsidR="00F96F0B" w:rsidRPr="00093DB7">
              <w:rPr>
                <w:color w:val="auto"/>
                <w:sz w:val="18"/>
                <w:szCs w:val="18"/>
                <w:lang w:val="en-GB"/>
              </w:rPr>
              <w:t xml:space="preserve">certified according to any of the following certifications? </w:t>
            </w:r>
          </w:p>
          <w:p w14:paraId="7B3F10ED" w14:textId="5717555E" w:rsidR="008A73AE" w:rsidRPr="00093DB7" w:rsidRDefault="008A73AE" w:rsidP="009B011C">
            <w:pPr>
              <w:spacing w:after="120"/>
              <w:jc w:val="left"/>
              <w:rPr>
                <w:i/>
                <w:color w:val="auto"/>
                <w:sz w:val="18"/>
                <w:szCs w:val="18"/>
                <w:lang w:val="en-GB"/>
              </w:rPr>
            </w:pPr>
            <w:r w:rsidRPr="00093DB7">
              <w:rPr>
                <w:i/>
                <w:color w:val="auto"/>
                <w:sz w:val="18"/>
                <w:szCs w:val="18"/>
                <w:lang w:val="en-GB"/>
              </w:rPr>
              <w:t xml:space="preserve">If yes, ensure that the certificate still is valid. </w:t>
            </w:r>
          </w:p>
        </w:tc>
        <w:tc>
          <w:tcPr>
            <w:tcW w:w="5953" w:type="dxa"/>
          </w:tcPr>
          <w:p w14:paraId="6CAF6736" w14:textId="77777777" w:rsidR="00AE5CF4" w:rsidRPr="00093DB7" w:rsidRDefault="00AE5CF4" w:rsidP="00AE5CF4">
            <w:pPr>
              <w:jc w:val="left"/>
              <w:rPr>
                <w:rFonts w:ascii="Segoe UI Symbol" w:hAnsi="Segoe UI Symbol" w:cs="Segoe UI Symbol"/>
                <w:color w:val="auto"/>
                <w:sz w:val="18"/>
                <w:szCs w:val="18"/>
                <w:lang w:val="en-GB"/>
              </w:rPr>
            </w:pPr>
            <w:r w:rsidRPr="00093DB7">
              <w:rPr>
                <w:rFonts w:ascii="Segoe UI Symbol" w:hAnsi="Segoe UI Symbol" w:cs="Segoe UI Symbol"/>
                <w:color w:val="auto"/>
                <w:sz w:val="18"/>
                <w:szCs w:val="18"/>
                <w:lang w:val="en-GB"/>
              </w:rPr>
              <w:t>☐ ISO 14001</w:t>
            </w:r>
          </w:p>
          <w:p w14:paraId="2017757C" w14:textId="77777777" w:rsidR="00AE5CF4" w:rsidRPr="00093DB7" w:rsidRDefault="00AE5CF4" w:rsidP="00AE5CF4">
            <w:pPr>
              <w:jc w:val="left"/>
              <w:rPr>
                <w:rFonts w:ascii="Segoe UI Symbol" w:hAnsi="Segoe UI Symbol" w:cs="Segoe UI Symbol"/>
                <w:color w:val="auto"/>
                <w:sz w:val="18"/>
                <w:szCs w:val="18"/>
                <w:lang w:val="en-GB"/>
              </w:rPr>
            </w:pPr>
            <w:r w:rsidRPr="00093DB7">
              <w:rPr>
                <w:rFonts w:ascii="Segoe UI Symbol" w:hAnsi="Segoe UI Symbol" w:cs="Segoe UI Symbol"/>
                <w:color w:val="auto"/>
                <w:sz w:val="18"/>
                <w:szCs w:val="18"/>
                <w:lang w:val="en-GB"/>
              </w:rPr>
              <w:t>☐ ISO 9001</w:t>
            </w:r>
          </w:p>
          <w:p w14:paraId="3F02DB0E" w14:textId="77777777" w:rsidR="00AE5CF4" w:rsidRPr="00093DB7" w:rsidRDefault="00AE5CF4" w:rsidP="00AE5CF4">
            <w:pPr>
              <w:jc w:val="left"/>
              <w:rPr>
                <w:rFonts w:ascii="Segoe UI Symbol" w:hAnsi="Segoe UI Symbol" w:cs="Segoe UI Symbol"/>
                <w:color w:val="auto"/>
                <w:sz w:val="18"/>
                <w:szCs w:val="18"/>
                <w:lang w:val="en-GB"/>
              </w:rPr>
            </w:pPr>
            <w:r w:rsidRPr="00093DB7">
              <w:rPr>
                <w:rFonts w:ascii="Segoe UI Symbol" w:hAnsi="Segoe UI Symbol" w:cs="Segoe UI Symbol"/>
                <w:color w:val="auto"/>
                <w:sz w:val="18"/>
                <w:szCs w:val="18"/>
                <w:lang w:val="en-GB"/>
              </w:rPr>
              <w:t xml:space="preserve">☐ ISO 20400  </w:t>
            </w:r>
          </w:p>
          <w:p w14:paraId="6B9A8D16" w14:textId="75AD4A4C" w:rsidR="00AE5CF4" w:rsidRPr="00093DB7" w:rsidRDefault="00AE5CF4" w:rsidP="00AE5CF4">
            <w:pPr>
              <w:jc w:val="left"/>
              <w:rPr>
                <w:rFonts w:ascii="Segoe UI Symbol" w:hAnsi="Segoe UI Symbol" w:cs="Segoe UI Symbol"/>
                <w:color w:val="auto"/>
                <w:sz w:val="18"/>
                <w:szCs w:val="18"/>
                <w:lang w:val="en-GB"/>
              </w:rPr>
            </w:pPr>
            <w:r w:rsidRPr="00093DB7">
              <w:rPr>
                <w:rFonts w:ascii="Segoe UI Symbol" w:hAnsi="Segoe UI Symbol" w:cs="Segoe UI Symbol"/>
                <w:color w:val="auto"/>
                <w:sz w:val="18"/>
                <w:szCs w:val="18"/>
                <w:lang w:val="en-GB"/>
              </w:rPr>
              <w:t xml:space="preserve">☐ </w:t>
            </w:r>
            <w:r w:rsidR="00437954" w:rsidRPr="00093DB7">
              <w:rPr>
                <w:rFonts w:ascii="Segoe UI Symbol" w:hAnsi="Segoe UI Symbol" w:cs="Segoe UI Symbol"/>
                <w:color w:val="auto"/>
                <w:sz w:val="18"/>
                <w:szCs w:val="18"/>
                <w:lang w:val="en-GB"/>
              </w:rPr>
              <w:t xml:space="preserve">ISO 45001 (previous </w:t>
            </w:r>
            <w:r w:rsidRPr="00093DB7">
              <w:rPr>
                <w:rFonts w:ascii="Segoe UI Symbol" w:hAnsi="Segoe UI Symbol" w:cs="Segoe UI Symbol"/>
                <w:color w:val="auto"/>
                <w:sz w:val="18"/>
                <w:szCs w:val="18"/>
                <w:lang w:val="en-GB"/>
              </w:rPr>
              <w:t>OHSAS 18001</w:t>
            </w:r>
            <w:r w:rsidR="00437954" w:rsidRPr="00093DB7">
              <w:rPr>
                <w:rFonts w:ascii="Segoe UI Symbol" w:hAnsi="Segoe UI Symbol" w:cs="Segoe UI Symbol"/>
                <w:color w:val="auto"/>
                <w:sz w:val="18"/>
                <w:szCs w:val="18"/>
                <w:lang w:val="en-GB"/>
              </w:rPr>
              <w:t>)</w:t>
            </w:r>
            <w:r w:rsidRPr="00093DB7">
              <w:rPr>
                <w:rFonts w:ascii="Segoe UI Symbol" w:hAnsi="Segoe UI Symbol" w:cs="Segoe UI Symbol"/>
                <w:color w:val="auto"/>
                <w:sz w:val="18"/>
                <w:szCs w:val="18"/>
                <w:lang w:val="en-GB"/>
              </w:rPr>
              <w:t xml:space="preserve"> </w:t>
            </w:r>
          </w:p>
          <w:p w14:paraId="23237F81" w14:textId="77777777" w:rsidR="00AE5CF4" w:rsidRPr="00093DB7" w:rsidRDefault="00AE5CF4" w:rsidP="00AE5CF4">
            <w:pPr>
              <w:jc w:val="left"/>
              <w:rPr>
                <w:rFonts w:ascii="Segoe UI Symbol" w:hAnsi="Segoe UI Symbol" w:cs="Segoe UI Symbol"/>
                <w:color w:val="auto"/>
                <w:sz w:val="18"/>
                <w:szCs w:val="18"/>
                <w:lang w:val="en-GB"/>
              </w:rPr>
            </w:pPr>
            <w:r w:rsidRPr="00093DB7">
              <w:rPr>
                <w:rFonts w:ascii="Segoe UI Symbol" w:hAnsi="Segoe UI Symbol" w:cs="Segoe UI Symbol"/>
                <w:color w:val="auto"/>
                <w:sz w:val="18"/>
                <w:szCs w:val="18"/>
                <w:lang w:val="en-GB"/>
              </w:rPr>
              <w:t xml:space="preserve">☐ SA8000  </w:t>
            </w:r>
          </w:p>
          <w:p w14:paraId="3D794517" w14:textId="0ABE0BC5" w:rsidR="005262D4" w:rsidRPr="00093DB7" w:rsidRDefault="00AE5CF4" w:rsidP="00AE5CF4">
            <w:pPr>
              <w:spacing w:after="120"/>
              <w:jc w:val="left"/>
              <w:rPr>
                <w:color w:val="auto"/>
                <w:sz w:val="18"/>
                <w:szCs w:val="18"/>
                <w:lang w:val="en-GB"/>
              </w:rPr>
            </w:pPr>
            <w:r w:rsidRPr="00093DB7">
              <w:rPr>
                <w:rFonts w:ascii="Segoe UI Symbol" w:hAnsi="Segoe UI Symbol" w:cs="Segoe UI Symbol"/>
                <w:color w:val="auto"/>
                <w:sz w:val="18"/>
                <w:szCs w:val="18"/>
                <w:lang w:val="en-GB"/>
              </w:rPr>
              <w:t xml:space="preserve">☐ </w:t>
            </w:r>
            <w:r w:rsidR="00F96F0B" w:rsidRPr="00093DB7">
              <w:rPr>
                <w:rFonts w:ascii="Segoe UI Symbol" w:hAnsi="Segoe UI Symbol" w:cs="Segoe UI Symbol"/>
                <w:color w:val="auto"/>
                <w:sz w:val="18"/>
                <w:szCs w:val="18"/>
                <w:lang w:val="en-GB"/>
              </w:rPr>
              <w:t xml:space="preserve">Other, please describe: </w:t>
            </w:r>
          </w:p>
        </w:tc>
      </w:tr>
    </w:tbl>
    <w:p w14:paraId="68F189AF" w14:textId="77777777" w:rsidR="005C6B62" w:rsidRPr="00093DB7" w:rsidRDefault="005C6B62" w:rsidP="005C6B62">
      <w:pPr>
        <w:pStyle w:val="Rubrik2"/>
        <w:rPr>
          <w:lang w:val="en-GB"/>
        </w:rPr>
      </w:pPr>
    </w:p>
    <w:p w14:paraId="363CCD43" w14:textId="0EDA54BD" w:rsidR="00326FDD" w:rsidRPr="00093DB7" w:rsidRDefault="00F96F0B" w:rsidP="005C6B62">
      <w:pPr>
        <w:pStyle w:val="Rubrik2"/>
        <w:rPr>
          <w:lang w:val="en-GB"/>
        </w:rPr>
      </w:pPr>
      <w:r w:rsidRPr="00093DB7">
        <w:rPr>
          <w:lang w:val="en-GB"/>
        </w:rPr>
        <w:t>The product’s supply chain</w:t>
      </w:r>
    </w:p>
    <w:tbl>
      <w:tblPr>
        <w:tblStyle w:val="Tabellrutnt"/>
        <w:tblW w:w="0" w:type="auto"/>
        <w:tblLook w:val="04A0" w:firstRow="1" w:lastRow="0" w:firstColumn="1" w:lastColumn="0" w:noHBand="0" w:noVBand="1"/>
      </w:tblPr>
      <w:tblGrid>
        <w:gridCol w:w="3162"/>
        <w:gridCol w:w="2950"/>
        <w:gridCol w:w="2950"/>
      </w:tblGrid>
      <w:tr w:rsidR="00AE5CF4" w:rsidRPr="00093DB7" w14:paraId="246534B6" w14:textId="77777777" w:rsidTr="004965E0">
        <w:tc>
          <w:tcPr>
            <w:tcW w:w="3162" w:type="dxa"/>
            <w:shd w:val="clear" w:color="auto" w:fill="ECECEC"/>
          </w:tcPr>
          <w:p w14:paraId="559B5EB7" w14:textId="5D53D04E" w:rsidR="00AE5CF4" w:rsidRPr="00093DB7" w:rsidRDefault="00AE5CF4" w:rsidP="00813DFA">
            <w:pPr>
              <w:spacing w:after="120"/>
              <w:jc w:val="left"/>
              <w:rPr>
                <w:color w:val="auto"/>
                <w:sz w:val="18"/>
                <w:szCs w:val="18"/>
                <w:lang w:val="en-GB"/>
              </w:rPr>
            </w:pPr>
            <w:r w:rsidRPr="00093DB7">
              <w:rPr>
                <w:color w:val="auto"/>
                <w:sz w:val="18"/>
                <w:szCs w:val="18"/>
                <w:lang w:val="en-GB"/>
              </w:rPr>
              <w:t>I</w:t>
            </w:r>
            <w:r w:rsidR="0011630A" w:rsidRPr="00093DB7">
              <w:rPr>
                <w:color w:val="auto"/>
                <w:sz w:val="18"/>
                <w:szCs w:val="18"/>
                <w:lang w:val="en-GB"/>
              </w:rPr>
              <w:t xml:space="preserve">n what countries are the </w:t>
            </w:r>
            <w:r w:rsidR="008A73AE" w:rsidRPr="00093DB7">
              <w:rPr>
                <w:color w:val="auto"/>
                <w:sz w:val="18"/>
                <w:szCs w:val="18"/>
                <w:lang w:val="en-GB"/>
              </w:rPr>
              <w:t>supplier</w:t>
            </w:r>
            <w:r w:rsidR="00B65179" w:rsidRPr="00093DB7">
              <w:rPr>
                <w:color w:val="auto"/>
                <w:sz w:val="18"/>
                <w:szCs w:val="18"/>
                <w:lang w:val="en-GB"/>
              </w:rPr>
              <w:t>’s</w:t>
            </w:r>
            <w:r w:rsidR="0011630A" w:rsidRPr="00093DB7">
              <w:rPr>
                <w:color w:val="auto"/>
                <w:sz w:val="18"/>
                <w:szCs w:val="18"/>
                <w:lang w:val="en-GB"/>
              </w:rPr>
              <w:t xml:space="preserve"> sub-contractors based? </w:t>
            </w:r>
          </w:p>
        </w:tc>
        <w:tc>
          <w:tcPr>
            <w:tcW w:w="2950" w:type="dxa"/>
          </w:tcPr>
          <w:p w14:paraId="781FEB25" w14:textId="701FE87F" w:rsidR="00AE5CF4" w:rsidRPr="00093DB7" w:rsidRDefault="00AE5CF4" w:rsidP="00B64CB1">
            <w:pPr>
              <w:jc w:val="left"/>
              <w:rPr>
                <w:color w:val="auto"/>
                <w:sz w:val="18"/>
                <w:szCs w:val="18"/>
                <w:lang w:val="en-GB"/>
              </w:rPr>
            </w:pPr>
            <w:r w:rsidRPr="00093DB7">
              <w:rPr>
                <w:rFonts w:ascii="Segoe UI Symbol" w:hAnsi="Segoe UI Symbol" w:cs="Segoe UI Symbol"/>
                <w:color w:val="auto"/>
                <w:sz w:val="18"/>
                <w:szCs w:val="18"/>
                <w:lang w:val="en-GB"/>
              </w:rPr>
              <w:t>☐</w:t>
            </w:r>
            <w:r w:rsidRPr="00093DB7">
              <w:rPr>
                <w:color w:val="auto"/>
                <w:sz w:val="18"/>
                <w:szCs w:val="18"/>
                <w:lang w:val="en-GB"/>
              </w:rPr>
              <w:t xml:space="preserve"> </w:t>
            </w:r>
            <w:r w:rsidR="00437954" w:rsidRPr="00093DB7">
              <w:rPr>
                <w:color w:val="auto"/>
                <w:sz w:val="18"/>
                <w:szCs w:val="18"/>
                <w:lang w:val="en-GB"/>
              </w:rPr>
              <w:t>The supplier has mapped t</w:t>
            </w:r>
            <w:r w:rsidR="0011630A" w:rsidRPr="00093DB7">
              <w:rPr>
                <w:color w:val="auto"/>
                <w:sz w:val="18"/>
                <w:szCs w:val="18"/>
                <w:lang w:val="en-GB"/>
              </w:rPr>
              <w:t>he product’s entire supply chain</w:t>
            </w:r>
            <w:r w:rsidR="00437954" w:rsidRPr="00093DB7">
              <w:rPr>
                <w:color w:val="auto"/>
                <w:sz w:val="18"/>
                <w:szCs w:val="18"/>
                <w:lang w:val="en-GB"/>
              </w:rPr>
              <w:t xml:space="preserve">. </w:t>
            </w:r>
            <w:r w:rsidR="0011630A" w:rsidRPr="00093DB7">
              <w:rPr>
                <w:color w:val="auto"/>
                <w:sz w:val="18"/>
                <w:szCs w:val="18"/>
                <w:lang w:val="en-GB"/>
              </w:rPr>
              <w:t xml:space="preserve"> Please specify the countries: </w:t>
            </w:r>
          </w:p>
          <w:p w14:paraId="39C7EB2E" w14:textId="32C62FAE" w:rsidR="00AE5CF4" w:rsidRPr="00093DB7" w:rsidRDefault="00AE5CF4" w:rsidP="00B64CB1">
            <w:pPr>
              <w:jc w:val="left"/>
              <w:rPr>
                <w:color w:val="auto"/>
                <w:sz w:val="18"/>
                <w:szCs w:val="18"/>
                <w:lang w:val="en-GB"/>
              </w:rPr>
            </w:pPr>
          </w:p>
        </w:tc>
        <w:tc>
          <w:tcPr>
            <w:tcW w:w="2950" w:type="dxa"/>
          </w:tcPr>
          <w:p w14:paraId="008FB6D2" w14:textId="11C2B593" w:rsidR="00AE5CF4" w:rsidRPr="00093DB7" w:rsidRDefault="00AE5CF4" w:rsidP="0011630A">
            <w:pPr>
              <w:jc w:val="left"/>
              <w:rPr>
                <w:sz w:val="18"/>
                <w:szCs w:val="18"/>
                <w:lang w:val="en-GB"/>
              </w:rPr>
            </w:pPr>
            <w:r w:rsidRPr="00093DB7">
              <w:rPr>
                <w:rFonts w:ascii="Segoe UI Symbol" w:hAnsi="Segoe UI Symbol" w:cs="Segoe UI Symbol"/>
                <w:color w:val="auto"/>
                <w:sz w:val="18"/>
                <w:szCs w:val="18"/>
                <w:lang w:val="en-GB"/>
              </w:rPr>
              <w:t>☐</w:t>
            </w:r>
            <w:r w:rsidRPr="00093DB7">
              <w:rPr>
                <w:color w:val="auto"/>
                <w:sz w:val="18"/>
                <w:szCs w:val="18"/>
                <w:lang w:val="en-GB"/>
              </w:rPr>
              <w:t xml:space="preserve"> </w:t>
            </w:r>
            <w:r w:rsidR="00437954" w:rsidRPr="00093DB7">
              <w:rPr>
                <w:color w:val="auto"/>
                <w:sz w:val="18"/>
                <w:szCs w:val="18"/>
                <w:lang w:val="en-GB"/>
              </w:rPr>
              <w:t xml:space="preserve">The supplier has partly mapped </w:t>
            </w:r>
            <w:r w:rsidR="0011630A" w:rsidRPr="00093DB7">
              <w:rPr>
                <w:color w:val="auto"/>
                <w:sz w:val="18"/>
                <w:szCs w:val="18"/>
                <w:lang w:val="en-GB"/>
              </w:rPr>
              <w:t xml:space="preserve">the </w:t>
            </w:r>
            <w:r w:rsidR="00437954" w:rsidRPr="00093DB7">
              <w:rPr>
                <w:color w:val="auto"/>
                <w:sz w:val="18"/>
                <w:szCs w:val="18"/>
                <w:lang w:val="en-GB"/>
              </w:rPr>
              <w:t xml:space="preserve">product’s </w:t>
            </w:r>
            <w:r w:rsidR="0011630A" w:rsidRPr="00093DB7">
              <w:rPr>
                <w:color w:val="auto"/>
                <w:sz w:val="18"/>
                <w:szCs w:val="18"/>
                <w:lang w:val="en-GB"/>
              </w:rPr>
              <w:t>supply chain</w:t>
            </w:r>
            <w:r w:rsidR="00437954" w:rsidRPr="00093DB7">
              <w:rPr>
                <w:color w:val="auto"/>
                <w:sz w:val="18"/>
                <w:szCs w:val="18"/>
                <w:lang w:val="en-GB"/>
              </w:rPr>
              <w:t>. Pl</w:t>
            </w:r>
            <w:r w:rsidR="0011630A" w:rsidRPr="00093DB7">
              <w:rPr>
                <w:color w:val="auto"/>
                <w:sz w:val="18"/>
                <w:szCs w:val="18"/>
                <w:lang w:val="en-GB"/>
              </w:rPr>
              <w:t xml:space="preserve">ease specify the countries: </w:t>
            </w:r>
          </w:p>
        </w:tc>
      </w:tr>
    </w:tbl>
    <w:p w14:paraId="69885358" w14:textId="17333729" w:rsidR="00DF17D6" w:rsidRPr="00093DB7" w:rsidRDefault="00C446E8" w:rsidP="00DF17D6">
      <w:pPr>
        <w:pStyle w:val="Rubrik2"/>
        <w:rPr>
          <w:lang w:val="en-GB"/>
        </w:rPr>
      </w:pPr>
      <w:r w:rsidRPr="00093DB7">
        <w:rPr>
          <w:lang w:val="en-GB"/>
        </w:rPr>
        <w:br/>
      </w:r>
      <w:r w:rsidR="008A73AE" w:rsidRPr="00093DB7">
        <w:rPr>
          <w:lang w:val="en-GB"/>
        </w:rPr>
        <w:t>Code of Conduct</w:t>
      </w:r>
      <w:r w:rsidR="002325A6" w:rsidRPr="00093DB7">
        <w:rPr>
          <w:lang w:val="en-GB"/>
        </w:rPr>
        <w:t>/policy</w:t>
      </w:r>
    </w:p>
    <w:tbl>
      <w:tblPr>
        <w:tblStyle w:val="Tabellrutnt"/>
        <w:tblW w:w="9067" w:type="dxa"/>
        <w:tblLook w:val="04A0" w:firstRow="1" w:lastRow="0" w:firstColumn="1" w:lastColumn="0" w:noHBand="0" w:noVBand="1"/>
      </w:tblPr>
      <w:tblGrid>
        <w:gridCol w:w="3256"/>
        <w:gridCol w:w="2835"/>
        <w:gridCol w:w="2976"/>
      </w:tblGrid>
      <w:tr w:rsidR="00AE5CF4" w:rsidRPr="00093DB7" w14:paraId="73F4C6BB" w14:textId="77777777" w:rsidTr="00B65179">
        <w:tc>
          <w:tcPr>
            <w:tcW w:w="3256" w:type="dxa"/>
            <w:shd w:val="clear" w:color="auto" w:fill="ECECEC"/>
          </w:tcPr>
          <w:p w14:paraId="77F4BCCD" w14:textId="17FB63B7" w:rsidR="00AE5CF4" w:rsidRPr="00093DB7" w:rsidRDefault="00B65179" w:rsidP="0011630A">
            <w:pPr>
              <w:spacing w:after="120"/>
              <w:jc w:val="left"/>
              <w:rPr>
                <w:color w:val="auto"/>
                <w:sz w:val="18"/>
                <w:szCs w:val="14"/>
                <w:lang w:val="en-GB"/>
              </w:rPr>
            </w:pPr>
            <w:r w:rsidRPr="00093DB7">
              <w:rPr>
                <w:color w:val="auto"/>
                <w:sz w:val="18"/>
                <w:szCs w:val="14"/>
                <w:lang w:val="en-GB"/>
              </w:rPr>
              <w:t xml:space="preserve">Has the supplier adopted a Code of Conduct/several policies </w:t>
            </w:r>
            <w:r w:rsidR="008A73AE" w:rsidRPr="00093DB7">
              <w:rPr>
                <w:color w:val="auto"/>
                <w:sz w:val="18"/>
                <w:szCs w:val="14"/>
                <w:lang w:val="en-GB"/>
              </w:rPr>
              <w:t xml:space="preserve">including human rights, labour rights, environment and anti-corruption </w:t>
            </w:r>
            <w:r w:rsidR="0011630A" w:rsidRPr="00093DB7">
              <w:rPr>
                <w:color w:val="auto"/>
                <w:sz w:val="18"/>
                <w:szCs w:val="14"/>
                <w:lang w:val="en-GB"/>
              </w:rPr>
              <w:t xml:space="preserve">at management level? </w:t>
            </w:r>
          </w:p>
        </w:tc>
        <w:tc>
          <w:tcPr>
            <w:tcW w:w="2835" w:type="dxa"/>
            <w:shd w:val="clear" w:color="auto" w:fill="auto"/>
          </w:tcPr>
          <w:p w14:paraId="2140CCA9" w14:textId="6B3A54D7" w:rsidR="00AE5CF4" w:rsidRPr="00093DB7" w:rsidRDefault="00437954" w:rsidP="004965E0">
            <w:pPr>
              <w:jc w:val="left"/>
              <w:rPr>
                <w:color w:val="auto"/>
                <w:sz w:val="18"/>
                <w:szCs w:val="20"/>
                <w:lang w:val="en-GB"/>
              </w:rPr>
            </w:pPr>
            <w:sdt>
              <w:sdtPr>
                <w:rPr>
                  <w:color w:val="auto"/>
                  <w:sz w:val="18"/>
                  <w:szCs w:val="20"/>
                  <w:lang w:val="en-GB"/>
                </w:rPr>
                <w:id w:val="659656399"/>
                <w14:checkbox>
                  <w14:checked w14:val="0"/>
                  <w14:checkedState w14:val="2612" w14:font="MS Gothic"/>
                  <w14:uncheckedState w14:val="2610" w14:font="MS Gothic"/>
                </w14:checkbox>
              </w:sdtPr>
              <w:sdtContent>
                <w:r w:rsidR="00AE5CF4" w:rsidRPr="00093DB7">
                  <w:rPr>
                    <w:rFonts w:ascii="MS Gothic" w:eastAsia="MS Gothic" w:hAnsi="MS Gothic"/>
                    <w:color w:val="auto"/>
                    <w:sz w:val="18"/>
                    <w:szCs w:val="20"/>
                    <w:lang w:val="en-GB"/>
                  </w:rPr>
                  <w:t>☐</w:t>
                </w:r>
              </w:sdtContent>
            </w:sdt>
            <w:r w:rsidR="00AE5CF4" w:rsidRPr="00093DB7">
              <w:rPr>
                <w:color w:val="auto"/>
                <w:sz w:val="18"/>
                <w:szCs w:val="20"/>
                <w:lang w:val="en-GB"/>
              </w:rPr>
              <w:t xml:space="preserve"> </w:t>
            </w:r>
            <w:r w:rsidR="0011630A" w:rsidRPr="00093DB7">
              <w:rPr>
                <w:color w:val="auto"/>
                <w:sz w:val="18"/>
                <w:szCs w:val="20"/>
                <w:lang w:val="en-GB"/>
              </w:rPr>
              <w:t xml:space="preserve">Yes. </w:t>
            </w:r>
          </w:p>
          <w:p w14:paraId="4804E837" w14:textId="4EC4AE17" w:rsidR="00AE5CF4" w:rsidRPr="00093DB7" w:rsidRDefault="00AE5CF4" w:rsidP="004965E0">
            <w:pPr>
              <w:jc w:val="left"/>
              <w:rPr>
                <w:color w:val="auto"/>
                <w:sz w:val="18"/>
                <w:szCs w:val="20"/>
                <w:lang w:val="en-GB"/>
              </w:rPr>
            </w:pPr>
          </w:p>
        </w:tc>
        <w:tc>
          <w:tcPr>
            <w:tcW w:w="2976" w:type="dxa"/>
          </w:tcPr>
          <w:p w14:paraId="5D3D3CD2" w14:textId="3E771147" w:rsidR="00AE5CF4" w:rsidRPr="00093DB7" w:rsidRDefault="00437954" w:rsidP="004965E0">
            <w:pPr>
              <w:jc w:val="left"/>
              <w:rPr>
                <w:color w:val="auto"/>
                <w:sz w:val="18"/>
                <w:szCs w:val="20"/>
                <w:lang w:val="en-GB"/>
              </w:rPr>
            </w:pPr>
            <w:sdt>
              <w:sdtPr>
                <w:rPr>
                  <w:color w:val="auto"/>
                  <w:sz w:val="18"/>
                  <w:szCs w:val="20"/>
                  <w:lang w:val="en-GB"/>
                </w:rPr>
                <w:id w:val="-1562716548"/>
                <w14:checkbox>
                  <w14:checked w14:val="0"/>
                  <w14:checkedState w14:val="2612" w14:font="MS Gothic"/>
                  <w14:uncheckedState w14:val="2610" w14:font="MS Gothic"/>
                </w14:checkbox>
              </w:sdtPr>
              <w:sdtContent>
                <w:r w:rsidR="00AE5CF4" w:rsidRPr="00093DB7">
                  <w:rPr>
                    <w:rFonts w:ascii="MS Gothic" w:eastAsia="MS Gothic" w:hAnsi="MS Gothic"/>
                    <w:color w:val="auto"/>
                    <w:sz w:val="18"/>
                    <w:szCs w:val="20"/>
                    <w:lang w:val="en-GB"/>
                  </w:rPr>
                  <w:t>☐</w:t>
                </w:r>
              </w:sdtContent>
            </w:sdt>
            <w:r w:rsidR="00AE5CF4" w:rsidRPr="00093DB7">
              <w:rPr>
                <w:color w:val="auto"/>
                <w:sz w:val="18"/>
                <w:szCs w:val="20"/>
                <w:lang w:val="en-GB"/>
              </w:rPr>
              <w:t xml:space="preserve"> N</w:t>
            </w:r>
            <w:r w:rsidR="0011630A" w:rsidRPr="00093DB7">
              <w:rPr>
                <w:color w:val="auto"/>
                <w:sz w:val="18"/>
                <w:szCs w:val="20"/>
                <w:lang w:val="en-GB"/>
              </w:rPr>
              <w:t>o</w:t>
            </w:r>
            <w:r w:rsidR="00AE5CF4" w:rsidRPr="00093DB7">
              <w:rPr>
                <w:color w:val="auto"/>
                <w:sz w:val="18"/>
                <w:szCs w:val="20"/>
                <w:lang w:val="en-GB"/>
              </w:rPr>
              <w:t xml:space="preserve">. </w:t>
            </w:r>
          </w:p>
          <w:p w14:paraId="0131F0F0" w14:textId="70E0D9F4" w:rsidR="00AE5CF4" w:rsidRPr="00093DB7" w:rsidRDefault="00AE5CF4" w:rsidP="004965E0">
            <w:pPr>
              <w:jc w:val="left"/>
              <w:rPr>
                <w:color w:val="auto"/>
                <w:sz w:val="18"/>
                <w:szCs w:val="20"/>
                <w:lang w:val="en-GB"/>
              </w:rPr>
            </w:pPr>
            <w:r w:rsidRPr="00093DB7">
              <w:rPr>
                <w:color w:val="auto"/>
                <w:sz w:val="18"/>
                <w:lang w:val="en-GB"/>
              </w:rPr>
              <w:t xml:space="preserve"> </w:t>
            </w:r>
          </w:p>
        </w:tc>
      </w:tr>
      <w:tr w:rsidR="0088351B" w:rsidRPr="00093DB7" w14:paraId="5C8551AA" w14:textId="77777777" w:rsidTr="00B65179">
        <w:tc>
          <w:tcPr>
            <w:tcW w:w="3256" w:type="dxa"/>
            <w:shd w:val="clear" w:color="auto" w:fill="ECECEC"/>
          </w:tcPr>
          <w:p w14:paraId="5A77B92D" w14:textId="7DF5AA75" w:rsidR="0088351B" w:rsidRPr="00093DB7" w:rsidRDefault="00B65179" w:rsidP="0088351B">
            <w:pPr>
              <w:spacing w:after="120"/>
              <w:jc w:val="left"/>
              <w:rPr>
                <w:color w:val="auto"/>
                <w:sz w:val="18"/>
                <w:szCs w:val="14"/>
                <w:lang w:val="en-GB"/>
              </w:rPr>
            </w:pPr>
            <w:r w:rsidRPr="00093DB7">
              <w:rPr>
                <w:color w:val="auto"/>
                <w:sz w:val="18"/>
                <w:szCs w:val="14"/>
                <w:lang w:val="en-GB"/>
              </w:rPr>
              <w:t>Has the supplier</w:t>
            </w:r>
            <w:r w:rsidR="0011630A" w:rsidRPr="00093DB7">
              <w:rPr>
                <w:color w:val="auto"/>
                <w:sz w:val="18"/>
                <w:szCs w:val="14"/>
                <w:lang w:val="en-GB"/>
              </w:rPr>
              <w:t xml:space="preserve"> communicated the Code of Conduct/policy to all </w:t>
            </w:r>
            <w:r w:rsidRPr="00093DB7">
              <w:rPr>
                <w:color w:val="auto"/>
                <w:sz w:val="18"/>
                <w:szCs w:val="14"/>
                <w:lang w:val="en-GB"/>
              </w:rPr>
              <w:t>its employees</w:t>
            </w:r>
            <w:r w:rsidR="0011630A" w:rsidRPr="00093DB7">
              <w:rPr>
                <w:color w:val="auto"/>
                <w:sz w:val="18"/>
                <w:szCs w:val="14"/>
                <w:lang w:val="en-GB"/>
              </w:rPr>
              <w:t xml:space="preserve">? </w:t>
            </w:r>
          </w:p>
        </w:tc>
        <w:tc>
          <w:tcPr>
            <w:tcW w:w="2835" w:type="dxa"/>
            <w:shd w:val="clear" w:color="auto" w:fill="auto"/>
          </w:tcPr>
          <w:p w14:paraId="3E07E46A" w14:textId="6E24B5F2" w:rsidR="0088351B" w:rsidRPr="00093DB7" w:rsidRDefault="00437954" w:rsidP="0011630A">
            <w:pPr>
              <w:jc w:val="left"/>
              <w:rPr>
                <w:color w:val="auto"/>
                <w:sz w:val="18"/>
                <w:szCs w:val="20"/>
                <w:lang w:val="en-GB"/>
              </w:rPr>
            </w:pPr>
            <w:sdt>
              <w:sdtPr>
                <w:rPr>
                  <w:color w:val="auto"/>
                  <w:sz w:val="18"/>
                  <w:szCs w:val="20"/>
                  <w:lang w:val="en-GB"/>
                </w:rPr>
                <w:id w:val="54902830"/>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w:t>
            </w:r>
            <w:r w:rsidR="0011630A" w:rsidRPr="00093DB7">
              <w:rPr>
                <w:color w:val="auto"/>
                <w:sz w:val="18"/>
                <w:szCs w:val="20"/>
                <w:lang w:val="en-GB"/>
              </w:rPr>
              <w:t xml:space="preserve">Yes, specify how: </w:t>
            </w:r>
          </w:p>
        </w:tc>
        <w:tc>
          <w:tcPr>
            <w:tcW w:w="2976" w:type="dxa"/>
          </w:tcPr>
          <w:p w14:paraId="0DC77A73" w14:textId="3370D7F8" w:rsidR="0088351B" w:rsidRPr="00093DB7" w:rsidRDefault="00437954" w:rsidP="0088351B">
            <w:pPr>
              <w:jc w:val="left"/>
              <w:rPr>
                <w:color w:val="auto"/>
                <w:sz w:val="18"/>
                <w:szCs w:val="20"/>
                <w:lang w:val="en-GB"/>
              </w:rPr>
            </w:pPr>
            <w:sdt>
              <w:sdtPr>
                <w:rPr>
                  <w:color w:val="auto"/>
                  <w:sz w:val="18"/>
                  <w:szCs w:val="20"/>
                  <w:lang w:val="en-GB"/>
                </w:rPr>
                <w:id w:val="353850039"/>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N</w:t>
            </w:r>
            <w:r w:rsidR="0011630A" w:rsidRPr="00093DB7">
              <w:rPr>
                <w:color w:val="auto"/>
                <w:sz w:val="18"/>
                <w:szCs w:val="20"/>
                <w:lang w:val="en-GB"/>
              </w:rPr>
              <w:t>o</w:t>
            </w:r>
            <w:r w:rsidR="0088351B" w:rsidRPr="00093DB7">
              <w:rPr>
                <w:color w:val="auto"/>
                <w:sz w:val="18"/>
                <w:szCs w:val="20"/>
                <w:lang w:val="en-GB"/>
              </w:rPr>
              <w:t xml:space="preserve">. </w:t>
            </w:r>
          </w:p>
          <w:p w14:paraId="4FD29405" w14:textId="38B1374A" w:rsidR="0088351B" w:rsidRPr="00093DB7" w:rsidRDefault="0088351B" w:rsidP="0088351B">
            <w:pPr>
              <w:jc w:val="left"/>
              <w:rPr>
                <w:color w:val="auto"/>
                <w:sz w:val="18"/>
                <w:szCs w:val="20"/>
                <w:lang w:val="en-GB"/>
              </w:rPr>
            </w:pPr>
            <w:r w:rsidRPr="00093DB7">
              <w:rPr>
                <w:color w:val="auto"/>
                <w:sz w:val="18"/>
                <w:lang w:val="en-GB"/>
              </w:rPr>
              <w:t xml:space="preserve"> </w:t>
            </w:r>
          </w:p>
        </w:tc>
      </w:tr>
      <w:tr w:rsidR="0088351B" w:rsidRPr="00093DB7" w14:paraId="4123CCC2" w14:textId="77777777" w:rsidTr="00B65179">
        <w:tc>
          <w:tcPr>
            <w:tcW w:w="3256" w:type="dxa"/>
            <w:shd w:val="clear" w:color="auto" w:fill="ECECEC"/>
          </w:tcPr>
          <w:p w14:paraId="7A27B166" w14:textId="3020E7B2" w:rsidR="0088351B" w:rsidRPr="00093DB7" w:rsidRDefault="00B65179" w:rsidP="0088351B">
            <w:pPr>
              <w:spacing w:after="120"/>
              <w:jc w:val="left"/>
              <w:rPr>
                <w:color w:val="auto"/>
                <w:sz w:val="18"/>
                <w:szCs w:val="14"/>
                <w:lang w:val="en-GB"/>
              </w:rPr>
            </w:pPr>
            <w:r w:rsidRPr="00093DB7">
              <w:rPr>
                <w:color w:val="auto"/>
                <w:sz w:val="18"/>
                <w:szCs w:val="14"/>
                <w:lang w:val="en-GB"/>
              </w:rPr>
              <w:t>D</w:t>
            </w:r>
            <w:r w:rsidR="0011630A" w:rsidRPr="00093DB7">
              <w:rPr>
                <w:color w:val="auto"/>
                <w:sz w:val="18"/>
                <w:szCs w:val="14"/>
                <w:lang w:val="en-GB"/>
              </w:rPr>
              <w:t>o</w:t>
            </w:r>
            <w:r w:rsidRPr="00093DB7">
              <w:rPr>
                <w:color w:val="auto"/>
                <w:sz w:val="18"/>
                <w:szCs w:val="14"/>
                <w:lang w:val="en-GB"/>
              </w:rPr>
              <w:t xml:space="preserve">es the supplier give </w:t>
            </w:r>
            <w:r w:rsidR="0011630A" w:rsidRPr="00093DB7">
              <w:rPr>
                <w:color w:val="auto"/>
                <w:sz w:val="18"/>
                <w:szCs w:val="14"/>
                <w:lang w:val="en-GB"/>
              </w:rPr>
              <w:t>support to</w:t>
            </w:r>
            <w:r w:rsidRPr="00093DB7">
              <w:rPr>
                <w:color w:val="auto"/>
                <w:sz w:val="18"/>
                <w:szCs w:val="14"/>
                <w:lang w:val="en-GB"/>
              </w:rPr>
              <w:t xml:space="preserve"> its employees</w:t>
            </w:r>
            <w:r w:rsidR="0011630A" w:rsidRPr="00093DB7">
              <w:rPr>
                <w:color w:val="auto"/>
                <w:sz w:val="18"/>
                <w:szCs w:val="14"/>
                <w:lang w:val="en-GB"/>
              </w:rPr>
              <w:t xml:space="preserve"> to understand and implement the Code of Conduct/policy</w:t>
            </w:r>
            <w:r w:rsidR="008A73AE" w:rsidRPr="00093DB7">
              <w:rPr>
                <w:color w:val="auto"/>
                <w:sz w:val="18"/>
                <w:szCs w:val="14"/>
                <w:lang w:val="en-GB"/>
              </w:rPr>
              <w:t xml:space="preserve"> (e.g. by providing training, information meetings or employee performance appraisals)</w:t>
            </w:r>
            <w:r w:rsidR="0011630A" w:rsidRPr="00093DB7">
              <w:rPr>
                <w:color w:val="auto"/>
                <w:sz w:val="18"/>
                <w:szCs w:val="14"/>
                <w:lang w:val="en-GB"/>
              </w:rPr>
              <w:t xml:space="preserve">? </w:t>
            </w:r>
          </w:p>
        </w:tc>
        <w:tc>
          <w:tcPr>
            <w:tcW w:w="2835" w:type="dxa"/>
            <w:shd w:val="clear" w:color="auto" w:fill="auto"/>
          </w:tcPr>
          <w:p w14:paraId="39DB5216" w14:textId="1164FD7A" w:rsidR="0088351B" w:rsidRPr="00093DB7" w:rsidRDefault="00437954" w:rsidP="0088351B">
            <w:pPr>
              <w:jc w:val="left"/>
              <w:rPr>
                <w:color w:val="auto"/>
                <w:sz w:val="18"/>
                <w:szCs w:val="20"/>
                <w:lang w:val="en-GB"/>
              </w:rPr>
            </w:pPr>
            <w:sdt>
              <w:sdtPr>
                <w:rPr>
                  <w:color w:val="auto"/>
                  <w:sz w:val="18"/>
                  <w:szCs w:val="20"/>
                  <w:lang w:val="en-GB"/>
                </w:rPr>
                <w:id w:val="-199007417"/>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w:t>
            </w:r>
            <w:r w:rsidR="0011630A" w:rsidRPr="00093DB7">
              <w:rPr>
                <w:color w:val="auto"/>
                <w:sz w:val="18"/>
                <w:szCs w:val="20"/>
                <w:lang w:val="en-GB"/>
              </w:rPr>
              <w:t>Yes, specify how:</w:t>
            </w:r>
          </w:p>
          <w:p w14:paraId="5FCD9E59" w14:textId="77777777" w:rsidR="0088351B" w:rsidRPr="00093DB7" w:rsidRDefault="0088351B" w:rsidP="0088351B">
            <w:pPr>
              <w:jc w:val="left"/>
              <w:rPr>
                <w:color w:val="auto"/>
                <w:sz w:val="18"/>
                <w:szCs w:val="20"/>
                <w:lang w:val="en-GB"/>
              </w:rPr>
            </w:pPr>
          </w:p>
        </w:tc>
        <w:tc>
          <w:tcPr>
            <w:tcW w:w="2976" w:type="dxa"/>
          </w:tcPr>
          <w:p w14:paraId="2DE8DD23" w14:textId="6C375402" w:rsidR="0088351B" w:rsidRPr="00093DB7" w:rsidRDefault="00437954" w:rsidP="0088351B">
            <w:pPr>
              <w:jc w:val="left"/>
              <w:rPr>
                <w:color w:val="auto"/>
                <w:sz w:val="18"/>
                <w:szCs w:val="20"/>
                <w:lang w:val="en-GB"/>
              </w:rPr>
            </w:pPr>
            <w:sdt>
              <w:sdtPr>
                <w:rPr>
                  <w:color w:val="auto"/>
                  <w:sz w:val="18"/>
                  <w:szCs w:val="20"/>
                  <w:lang w:val="en-GB"/>
                </w:rPr>
                <w:id w:val="-210967078"/>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N</w:t>
            </w:r>
            <w:r w:rsidR="0011630A" w:rsidRPr="00093DB7">
              <w:rPr>
                <w:color w:val="auto"/>
                <w:sz w:val="18"/>
                <w:szCs w:val="20"/>
                <w:lang w:val="en-GB"/>
              </w:rPr>
              <w:t>o</w:t>
            </w:r>
            <w:r w:rsidR="0088351B" w:rsidRPr="00093DB7">
              <w:rPr>
                <w:color w:val="auto"/>
                <w:sz w:val="18"/>
                <w:szCs w:val="20"/>
                <w:lang w:val="en-GB"/>
              </w:rPr>
              <w:t xml:space="preserve">. </w:t>
            </w:r>
          </w:p>
          <w:p w14:paraId="6E40A5C1" w14:textId="59786047" w:rsidR="0088351B" w:rsidRPr="00093DB7" w:rsidRDefault="0088351B" w:rsidP="0088351B">
            <w:pPr>
              <w:jc w:val="left"/>
              <w:rPr>
                <w:color w:val="auto"/>
                <w:sz w:val="18"/>
                <w:szCs w:val="20"/>
                <w:lang w:val="en-GB"/>
              </w:rPr>
            </w:pPr>
            <w:r w:rsidRPr="00093DB7">
              <w:rPr>
                <w:color w:val="auto"/>
                <w:sz w:val="18"/>
                <w:lang w:val="en-GB"/>
              </w:rPr>
              <w:t xml:space="preserve"> </w:t>
            </w:r>
          </w:p>
        </w:tc>
      </w:tr>
      <w:tr w:rsidR="0088351B" w:rsidRPr="00093DB7" w14:paraId="750648C2" w14:textId="77777777" w:rsidTr="00B65179">
        <w:tc>
          <w:tcPr>
            <w:tcW w:w="3256" w:type="dxa"/>
            <w:shd w:val="clear" w:color="auto" w:fill="ECECEC"/>
          </w:tcPr>
          <w:p w14:paraId="1572FAD5" w14:textId="089292C9" w:rsidR="0088351B" w:rsidRPr="00093DB7" w:rsidRDefault="00B65179" w:rsidP="0088351B">
            <w:pPr>
              <w:spacing w:after="120"/>
              <w:jc w:val="left"/>
              <w:rPr>
                <w:color w:val="auto"/>
                <w:sz w:val="18"/>
                <w:szCs w:val="14"/>
                <w:lang w:val="en-GB"/>
              </w:rPr>
            </w:pPr>
            <w:r w:rsidRPr="00093DB7">
              <w:rPr>
                <w:color w:val="auto"/>
                <w:sz w:val="18"/>
                <w:szCs w:val="14"/>
                <w:lang w:val="en-GB"/>
              </w:rPr>
              <w:t>Has the supplier informed its (sub)suppliers about the Code of Conduct/policy and its content?</w:t>
            </w:r>
          </w:p>
        </w:tc>
        <w:tc>
          <w:tcPr>
            <w:tcW w:w="2835" w:type="dxa"/>
            <w:shd w:val="clear" w:color="auto" w:fill="auto"/>
          </w:tcPr>
          <w:p w14:paraId="3BDF581E" w14:textId="6A5CEED6" w:rsidR="0088351B" w:rsidRPr="00093DB7" w:rsidRDefault="00437954" w:rsidP="0088351B">
            <w:pPr>
              <w:jc w:val="left"/>
              <w:rPr>
                <w:color w:val="auto"/>
                <w:sz w:val="18"/>
                <w:szCs w:val="20"/>
                <w:lang w:val="en-GB"/>
              </w:rPr>
            </w:pPr>
            <w:sdt>
              <w:sdtPr>
                <w:rPr>
                  <w:color w:val="auto"/>
                  <w:sz w:val="18"/>
                  <w:szCs w:val="20"/>
                  <w:lang w:val="en-GB"/>
                </w:rPr>
                <w:id w:val="1639832876"/>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w:t>
            </w:r>
            <w:r w:rsidR="0011630A" w:rsidRPr="00093DB7">
              <w:rPr>
                <w:color w:val="auto"/>
                <w:sz w:val="18"/>
                <w:szCs w:val="20"/>
                <w:lang w:val="en-GB"/>
              </w:rPr>
              <w:t>Yes, specify how:</w:t>
            </w:r>
          </w:p>
          <w:p w14:paraId="770D7460" w14:textId="77777777" w:rsidR="0088351B" w:rsidRPr="00093DB7" w:rsidRDefault="0088351B" w:rsidP="0088351B">
            <w:pPr>
              <w:jc w:val="left"/>
              <w:rPr>
                <w:color w:val="auto"/>
                <w:sz w:val="18"/>
                <w:szCs w:val="20"/>
                <w:lang w:val="en-GB"/>
              </w:rPr>
            </w:pPr>
          </w:p>
        </w:tc>
        <w:tc>
          <w:tcPr>
            <w:tcW w:w="2976" w:type="dxa"/>
          </w:tcPr>
          <w:p w14:paraId="0244382A" w14:textId="705644F8" w:rsidR="0088351B" w:rsidRPr="00093DB7" w:rsidRDefault="00437954" w:rsidP="0088351B">
            <w:pPr>
              <w:jc w:val="left"/>
              <w:rPr>
                <w:color w:val="auto"/>
                <w:sz w:val="18"/>
                <w:szCs w:val="20"/>
                <w:lang w:val="en-GB"/>
              </w:rPr>
            </w:pPr>
            <w:sdt>
              <w:sdtPr>
                <w:rPr>
                  <w:color w:val="auto"/>
                  <w:sz w:val="18"/>
                  <w:szCs w:val="20"/>
                  <w:lang w:val="en-GB"/>
                </w:rPr>
                <w:id w:val="1412035980"/>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N</w:t>
            </w:r>
            <w:r w:rsidR="0011630A" w:rsidRPr="00093DB7">
              <w:rPr>
                <w:color w:val="auto"/>
                <w:sz w:val="18"/>
                <w:szCs w:val="20"/>
                <w:lang w:val="en-GB"/>
              </w:rPr>
              <w:t>o</w:t>
            </w:r>
            <w:r w:rsidR="0088351B" w:rsidRPr="00093DB7">
              <w:rPr>
                <w:color w:val="auto"/>
                <w:sz w:val="18"/>
                <w:szCs w:val="20"/>
                <w:lang w:val="en-GB"/>
              </w:rPr>
              <w:t xml:space="preserve">. </w:t>
            </w:r>
          </w:p>
          <w:p w14:paraId="5A366D27" w14:textId="0E2B5EC1" w:rsidR="0088351B" w:rsidRPr="00093DB7" w:rsidRDefault="0088351B" w:rsidP="0088351B">
            <w:pPr>
              <w:jc w:val="left"/>
              <w:rPr>
                <w:color w:val="auto"/>
                <w:sz w:val="18"/>
                <w:szCs w:val="20"/>
                <w:lang w:val="en-GB"/>
              </w:rPr>
            </w:pPr>
            <w:r w:rsidRPr="00093DB7">
              <w:rPr>
                <w:color w:val="auto"/>
                <w:sz w:val="18"/>
                <w:lang w:val="en-GB"/>
              </w:rPr>
              <w:t xml:space="preserve"> </w:t>
            </w:r>
          </w:p>
        </w:tc>
      </w:tr>
    </w:tbl>
    <w:p w14:paraId="26D7F6AB" w14:textId="363D3608" w:rsidR="00A22FD8" w:rsidRPr="00093DB7" w:rsidRDefault="00A22FD8" w:rsidP="00952D9B">
      <w:pPr>
        <w:autoSpaceDE w:val="0"/>
        <w:autoSpaceDN w:val="0"/>
        <w:adjustRightInd w:val="0"/>
        <w:spacing w:after="0" w:line="240" w:lineRule="auto"/>
        <w:jc w:val="left"/>
        <w:rPr>
          <w:rFonts w:cs="Times New Roman"/>
          <w:color w:val="auto"/>
          <w:sz w:val="20"/>
          <w:szCs w:val="20"/>
          <w:lang w:val="en-GB"/>
        </w:rPr>
      </w:pPr>
    </w:p>
    <w:p w14:paraId="6B320237" w14:textId="50F9A51C" w:rsidR="0088351B" w:rsidRPr="00093DB7" w:rsidRDefault="008F2527" w:rsidP="007A38FA">
      <w:pPr>
        <w:pStyle w:val="Rubrik2"/>
        <w:rPr>
          <w:lang w:val="en-GB"/>
        </w:rPr>
      </w:pPr>
      <w:r w:rsidRPr="00093DB7">
        <w:rPr>
          <w:lang w:val="en-GB"/>
        </w:rPr>
        <w:t>Complaint mechanism</w:t>
      </w:r>
    </w:p>
    <w:tbl>
      <w:tblPr>
        <w:tblStyle w:val="Tabellrutnt"/>
        <w:tblW w:w="9067" w:type="dxa"/>
        <w:tblLook w:val="04A0" w:firstRow="1" w:lastRow="0" w:firstColumn="1" w:lastColumn="0" w:noHBand="0" w:noVBand="1"/>
      </w:tblPr>
      <w:tblGrid>
        <w:gridCol w:w="3256"/>
        <w:gridCol w:w="2835"/>
        <w:gridCol w:w="2976"/>
      </w:tblGrid>
      <w:tr w:rsidR="0088351B" w:rsidRPr="00093DB7" w14:paraId="0E37D35A" w14:textId="77777777" w:rsidTr="00B65179">
        <w:tc>
          <w:tcPr>
            <w:tcW w:w="3256" w:type="dxa"/>
            <w:shd w:val="clear" w:color="auto" w:fill="ECECEC"/>
          </w:tcPr>
          <w:p w14:paraId="788BE3F3" w14:textId="7A717865" w:rsidR="0088351B" w:rsidRPr="00093DB7" w:rsidRDefault="00B65179" w:rsidP="004965E0">
            <w:pPr>
              <w:spacing w:after="120"/>
              <w:jc w:val="left"/>
              <w:rPr>
                <w:color w:val="auto"/>
                <w:sz w:val="18"/>
                <w:szCs w:val="14"/>
                <w:lang w:val="en-GB"/>
              </w:rPr>
            </w:pPr>
            <w:r w:rsidRPr="00093DB7">
              <w:rPr>
                <w:color w:val="auto"/>
                <w:sz w:val="18"/>
                <w:szCs w:val="14"/>
                <w:lang w:val="en-GB"/>
              </w:rPr>
              <w:t>Are the supplier’s</w:t>
            </w:r>
            <w:r w:rsidR="00096977" w:rsidRPr="00093DB7">
              <w:rPr>
                <w:color w:val="auto"/>
                <w:sz w:val="18"/>
                <w:szCs w:val="14"/>
                <w:lang w:val="en-GB"/>
              </w:rPr>
              <w:t xml:space="preserve"> employees </w:t>
            </w:r>
            <w:r w:rsidRPr="00093DB7">
              <w:rPr>
                <w:color w:val="auto"/>
                <w:sz w:val="18"/>
                <w:szCs w:val="14"/>
                <w:lang w:val="en-GB"/>
              </w:rPr>
              <w:t xml:space="preserve">able to report suspected or actual breaches of human rights, labour rights, environment and </w:t>
            </w:r>
            <w:r w:rsidR="00096977" w:rsidRPr="00093DB7">
              <w:rPr>
                <w:color w:val="auto"/>
                <w:sz w:val="18"/>
                <w:szCs w:val="14"/>
                <w:lang w:val="en-GB"/>
              </w:rPr>
              <w:t>corruption</w:t>
            </w:r>
            <w:r w:rsidRPr="00093DB7">
              <w:rPr>
                <w:color w:val="auto"/>
                <w:sz w:val="18"/>
                <w:szCs w:val="14"/>
                <w:lang w:val="en-GB"/>
              </w:rPr>
              <w:t xml:space="preserve"> in a protected and confidential manner? </w:t>
            </w:r>
          </w:p>
        </w:tc>
        <w:tc>
          <w:tcPr>
            <w:tcW w:w="2835" w:type="dxa"/>
            <w:shd w:val="clear" w:color="auto" w:fill="auto"/>
          </w:tcPr>
          <w:p w14:paraId="29B4D7BE" w14:textId="0A436675" w:rsidR="0088351B" w:rsidRPr="00093DB7" w:rsidRDefault="00437954" w:rsidP="004965E0">
            <w:pPr>
              <w:jc w:val="left"/>
              <w:rPr>
                <w:color w:val="auto"/>
                <w:sz w:val="18"/>
                <w:szCs w:val="20"/>
                <w:lang w:val="en-GB"/>
              </w:rPr>
            </w:pPr>
            <w:sdt>
              <w:sdtPr>
                <w:rPr>
                  <w:color w:val="auto"/>
                  <w:sz w:val="18"/>
                  <w:szCs w:val="20"/>
                  <w:lang w:val="en-GB"/>
                </w:rPr>
                <w:id w:val="1267042275"/>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w:t>
            </w:r>
            <w:r w:rsidR="008F2527" w:rsidRPr="00093DB7">
              <w:rPr>
                <w:color w:val="auto"/>
                <w:sz w:val="18"/>
                <w:szCs w:val="20"/>
                <w:lang w:val="en-GB"/>
              </w:rPr>
              <w:t>Yes, specify how:</w:t>
            </w:r>
          </w:p>
          <w:p w14:paraId="19C54E3F" w14:textId="77777777" w:rsidR="0088351B" w:rsidRPr="00093DB7" w:rsidRDefault="0088351B" w:rsidP="004965E0">
            <w:pPr>
              <w:jc w:val="left"/>
              <w:rPr>
                <w:color w:val="auto"/>
                <w:sz w:val="18"/>
                <w:szCs w:val="20"/>
                <w:lang w:val="en-GB"/>
              </w:rPr>
            </w:pPr>
          </w:p>
        </w:tc>
        <w:tc>
          <w:tcPr>
            <w:tcW w:w="2976" w:type="dxa"/>
            <w:shd w:val="clear" w:color="auto" w:fill="auto"/>
          </w:tcPr>
          <w:p w14:paraId="41577F88" w14:textId="6B6DAE3A" w:rsidR="0088351B" w:rsidRPr="00093DB7" w:rsidRDefault="00437954" w:rsidP="004965E0">
            <w:pPr>
              <w:jc w:val="left"/>
              <w:rPr>
                <w:color w:val="auto"/>
                <w:sz w:val="18"/>
                <w:szCs w:val="20"/>
                <w:lang w:val="en-GB"/>
              </w:rPr>
            </w:pPr>
            <w:sdt>
              <w:sdtPr>
                <w:rPr>
                  <w:color w:val="auto"/>
                  <w:sz w:val="18"/>
                  <w:szCs w:val="20"/>
                  <w:lang w:val="en-GB"/>
                </w:rPr>
                <w:id w:val="1950118923"/>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N</w:t>
            </w:r>
            <w:r w:rsidR="008F2527" w:rsidRPr="00093DB7">
              <w:rPr>
                <w:color w:val="auto"/>
                <w:sz w:val="18"/>
                <w:szCs w:val="20"/>
                <w:lang w:val="en-GB"/>
              </w:rPr>
              <w:t>o</w:t>
            </w:r>
            <w:r w:rsidR="0088351B" w:rsidRPr="00093DB7">
              <w:rPr>
                <w:color w:val="auto"/>
                <w:sz w:val="18"/>
                <w:szCs w:val="20"/>
                <w:lang w:val="en-GB"/>
              </w:rPr>
              <w:t xml:space="preserve">. </w:t>
            </w:r>
          </w:p>
          <w:p w14:paraId="54C46A88" w14:textId="77777777" w:rsidR="0088351B" w:rsidRPr="00093DB7" w:rsidRDefault="0088351B" w:rsidP="004965E0">
            <w:pPr>
              <w:jc w:val="left"/>
              <w:rPr>
                <w:color w:val="auto"/>
                <w:sz w:val="18"/>
                <w:szCs w:val="20"/>
                <w:lang w:val="en-GB"/>
              </w:rPr>
            </w:pPr>
            <w:r w:rsidRPr="00093DB7">
              <w:rPr>
                <w:color w:val="auto"/>
                <w:sz w:val="18"/>
                <w:lang w:val="en-GB"/>
              </w:rPr>
              <w:t xml:space="preserve"> </w:t>
            </w:r>
          </w:p>
        </w:tc>
      </w:tr>
      <w:tr w:rsidR="009D616B" w:rsidRPr="00093DB7" w14:paraId="5BFAC355" w14:textId="77777777" w:rsidTr="00B65179">
        <w:tc>
          <w:tcPr>
            <w:tcW w:w="3256" w:type="dxa"/>
            <w:shd w:val="clear" w:color="auto" w:fill="ECECEC"/>
          </w:tcPr>
          <w:p w14:paraId="0C857531" w14:textId="29DF757A" w:rsidR="009D616B" w:rsidRPr="00093DB7" w:rsidRDefault="009D616B" w:rsidP="009D616B">
            <w:pPr>
              <w:spacing w:after="120"/>
              <w:jc w:val="left"/>
              <w:rPr>
                <w:color w:val="auto"/>
                <w:sz w:val="18"/>
                <w:szCs w:val="14"/>
                <w:lang w:val="en-GB"/>
              </w:rPr>
            </w:pPr>
            <w:r w:rsidRPr="00093DB7">
              <w:rPr>
                <w:color w:val="auto"/>
                <w:sz w:val="18"/>
                <w:szCs w:val="14"/>
                <w:lang w:val="en-GB"/>
              </w:rPr>
              <w:lastRenderedPageBreak/>
              <w:t xml:space="preserve">Are the supplier’s employees aware of the possibility to report suspected or actual breaches? </w:t>
            </w:r>
          </w:p>
        </w:tc>
        <w:tc>
          <w:tcPr>
            <w:tcW w:w="2835" w:type="dxa"/>
            <w:shd w:val="clear" w:color="auto" w:fill="auto"/>
          </w:tcPr>
          <w:p w14:paraId="5C4D6C33" w14:textId="77777777" w:rsidR="009D616B" w:rsidRPr="00093DB7" w:rsidRDefault="00437954" w:rsidP="009D616B">
            <w:pPr>
              <w:jc w:val="left"/>
              <w:rPr>
                <w:color w:val="auto"/>
                <w:sz w:val="18"/>
                <w:szCs w:val="20"/>
                <w:lang w:val="en-GB"/>
              </w:rPr>
            </w:pPr>
            <w:sdt>
              <w:sdtPr>
                <w:rPr>
                  <w:color w:val="auto"/>
                  <w:sz w:val="18"/>
                  <w:szCs w:val="20"/>
                  <w:lang w:val="en-GB"/>
                </w:rPr>
                <w:id w:val="292329600"/>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Yes, specify how:</w:t>
            </w:r>
          </w:p>
          <w:p w14:paraId="76ED8C93" w14:textId="77777777" w:rsidR="009D616B" w:rsidRPr="00093DB7" w:rsidRDefault="009D616B" w:rsidP="009D616B">
            <w:pPr>
              <w:jc w:val="left"/>
              <w:rPr>
                <w:color w:val="auto"/>
                <w:sz w:val="18"/>
                <w:szCs w:val="20"/>
                <w:lang w:val="en-GB"/>
              </w:rPr>
            </w:pPr>
          </w:p>
        </w:tc>
        <w:tc>
          <w:tcPr>
            <w:tcW w:w="2976" w:type="dxa"/>
            <w:shd w:val="clear" w:color="auto" w:fill="auto"/>
          </w:tcPr>
          <w:p w14:paraId="31A59F10" w14:textId="77777777" w:rsidR="009D616B" w:rsidRPr="00093DB7" w:rsidRDefault="00437954" w:rsidP="009D616B">
            <w:pPr>
              <w:jc w:val="left"/>
              <w:rPr>
                <w:color w:val="auto"/>
                <w:sz w:val="18"/>
                <w:szCs w:val="20"/>
                <w:lang w:val="en-GB"/>
              </w:rPr>
            </w:pPr>
            <w:sdt>
              <w:sdtPr>
                <w:rPr>
                  <w:color w:val="auto"/>
                  <w:sz w:val="18"/>
                  <w:szCs w:val="20"/>
                  <w:lang w:val="en-GB"/>
                </w:rPr>
                <w:id w:val="1115252838"/>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No. </w:t>
            </w:r>
          </w:p>
          <w:p w14:paraId="1236D0F3" w14:textId="39D3FB3C" w:rsidR="009D616B" w:rsidRPr="00093DB7" w:rsidRDefault="009D616B" w:rsidP="009D616B">
            <w:pPr>
              <w:jc w:val="left"/>
              <w:rPr>
                <w:color w:val="auto"/>
                <w:sz w:val="18"/>
                <w:szCs w:val="20"/>
                <w:lang w:val="en-GB"/>
              </w:rPr>
            </w:pPr>
            <w:r w:rsidRPr="00093DB7">
              <w:rPr>
                <w:color w:val="auto"/>
                <w:sz w:val="18"/>
                <w:lang w:val="en-GB"/>
              </w:rPr>
              <w:t xml:space="preserve"> </w:t>
            </w:r>
          </w:p>
        </w:tc>
      </w:tr>
      <w:tr w:rsidR="009D616B" w:rsidRPr="00093DB7" w14:paraId="4A695B59" w14:textId="77777777" w:rsidTr="00B65179">
        <w:tc>
          <w:tcPr>
            <w:tcW w:w="3256" w:type="dxa"/>
            <w:shd w:val="clear" w:color="auto" w:fill="ECECEC"/>
          </w:tcPr>
          <w:p w14:paraId="6D7C48C2" w14:textId="481B24B7" w:rsidR="009D616B" w:rsidRPr="00093DB7" w:rsidRDefault="009D616B" w:rsidP="009D616B">
            <w:pPr>
              <w:spacing w:after="120"/>
              <w:jc w:val="left"/>
              <w:rPr>
                <w:color w:val="auto"/>
                <w:sz w:val="18"/>
                <w:szCs w:val="14"/>
                <w:lang w:val="en-GB"/>
              </w:rPr>
            </w:pPr>
            <w:r w:rsidRPr="00093DB7">
              <w:rPr>
                <w:color w:val="auto"/>
                <w:sz w:val="18"/>
                <w:szCs w:val="14"/>
                <w:lang w:val="en-GB"/>
              </w:rPr>
              <w:t xml:space="preserve">Does the supplier encourage relevant players in the product’s supply chain to enable their employees to report suspected breaches/incidents related to human rights, </w:t>
            </w:r>
            <w:r w:rsidR="009E5B87" w:rsidRPr="00093DB7">
              <w:rPr>
                <w:color w:val="auto"/>
                <w:sz w:val="18"/>
                <w:szCs w:val="14"/>
                <w:lang w:val="en-GB"/>
              </w:rPr>
              <w:t xml:space="preserve">labour rights, </w:t>
            </w:r>
            <w:r w:rsidRPr="00093DB7">
              <w:rPr>
                <w:color w:val="auto"/>
                <w:sz w:val="18"/>
                <w:szCs w:val="14"/>
                <w:lang w:val="en-GB"/>
              </w:rPr>
              <w:t>environmental impact and anti-corruption in a protected and confidential manner?</w:t>
            </w:r>
          </w:p>
        </w:tc>
        <w:tc>
          <w:tcPr>
            <w:tcW w:w="2835" w:type="dxa"/>
            <w:shd w:val="clear" w:color="auto" w:fill="auto"/>
          </w:tcPr>
          <w:p w14:paraId="5400294B" w14:textId="41909B54" w:rsidR="009D616B" w:rsidRPr="00093DB7" w:rsidRDefault="00437954" w:rsidP="009D616B">
            <w:pPr>
              <w:jc w:val="left"/>
              <w:rPr>
                <w:color w:val="auto"/>
                <w:sz w:val="18"/>
                <w:szCs w:val="20"/>
                <w:lang w:val="en-GB"/>
              </w:rPr>
            </w:pPr>
            <w:sdt>
              <w:sdtPr>
                <w:rPr>
                  <w:color w:val="auto"/>
                  <w:sz w:val="18"/>
                  <w:szCs w:val="20"/>
                  <w:lang w:val="en-GB"/>
                </w:rPr>
                <w:id w:val="1496920975"/>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Yes, specify how:</w:t>
            </w:r>
          </w:p>
          <w:p w14:paraId="253D14F7" w14:textId="77777777" w:rsidR="009D616B" w:rsidRPr="00093DB7" w:rsidRDefault="009D616B" w:rsidP="009D616B">
            <w:pPr>
              <w:jc w:val="left"/>
              <w:rPr>
                <w:color w:val="auto"/>
                <w:sz w:val="18"/>
                <w:szCs w:val="20"/>
                <w:lang w:val="en-GB"/>
              </w:rPr>
            </w:pPr>
          </w:p>
        </w:tc>
        <w:tc>
          <w:tcPr>
            <w:tcW w:w="2976" w:type="dxa"/>
            <w:shd w:val="clear" w:color="auto" w:fill="auto"/>
          </w:tcPr>
          <w:p w14:paraId="3359FEBB" w14:textId="45F51EF0" w:rsidR="009D616B" w:rsidRPr="00093DB7" w:rsidRDefault="00437954" w:rsidP="009D616B">
            <w:pPr>
              <w:jc w:val="left"/>
              <w:rPr>
                <w:color w:val="auto"/>
                <w:sz w:val="18"/>
                <w:szCs w:val="20"/>
                <w:lang w:val="en-GB"/>
              </w:rPr>
            </w:pPr>
            <w:sdt>
              <w:sdtPr>
                <w:rPr>
                  <w:color w:val="auto"/>
                  <w:sz w:val="18"/>
                  <w:szCs w:val="20"/>
                  <w:lang w:val="en-GB"/>
                </w:rPr>
                <w:id w:val="1070933372"/>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No. </w:t>
            </w:r>
          </w:p>
          <w:p w14:paraId="1E8E0BDA" w14:textId="77777777" w:rsidR="009D616B" w:rsidRPr="00093DB7" w:rsidRDefault="009D616B" w:rsidP="009D616B">
            <w:pPr>
              <w:jc w:val="left"/>
              <w:rPr>
                <w:color w:val="auto"/>
                <w:sz w:val="18"/>
                <w:szCs w:val="20"/>
                <w:lang w:val="en-GB"/>
              </w:rPr>
            </w:pPr>
            <w:r w:rsidRPr="00093DB7">
              <w:rPr>
                <w:color w:val="auto"/>
                <w:sz w:val="18"/>
                <w:lang w:val="en-GB"/>
              </w:rPr>
              <w:t xml:space="preserve"> </w:t>
            </w:r>
          </w:p>
        </w:tc>
      </w:tr>
      <w:tr w:rsidR="009D616B" w:rsidRPr="00093DB7" w14:paraId="4D5AF304" w14:textId="77777777" w:rsidTr="00B65179">
        <w:tc>
          <w:tcPr>
            <w:tcW w:w="3256" w:type="dxa"/>
            <w:shd w:val="clear" w:color="auto" w:fill="ECECEC"/>
          </w:tcPr>
          <w:p w14:paraId="46E2452A" w14:textId="4EE422B2" w:rsidR="009D616B" w:rsidRPr="00093DB7" w:rsidRDefault="009D616B" w:rsidP="009D616B">
            <w:pPr>
              <w:spacing w:after="120"/>
              <w:jc w:val="left"/>
              <w:rPr>
                <w:color w:val="auto"/>
                <w:sz w:val="18"/>
                <w:szCs w:val="14"/>
                <w:lang w:val="en-GB"/>
              </w:rPr>
            </w:pPr>
            <w:r w:rsidRPr="00093DB7">
              <w:rPr>
                <w:color w:val="auto"/>
                <w:sz w:val="18"/>
                <w:szCs w:val="14"/>
                <w:lang w:val="en-GB"/>
              </w:rPr>
              <w:t xml:space="preserve">Does the supplier monitor all complaints received in relation to human rights, </w:t>
            </w:r>
            <w:r w:rsidR="009E5B87" w:rsidRPr="00093DB7">
              <w:rPr>
                <w:color w:val="auto"/>
                <w:sz w:val="18"/>
                <w:szCs w:val="14"/>
                <w:lang w:val="en-GB"/>
              </w:rPr>
              <w:t xml:space="preserve">labour rights, </w:t>
            </w:r>
            <w:r w:rsidRPr="00093DB7">
              <w:rPr>
                <w:color w:val="auto"/>
                <w:sz w:val="18"/>
                <w:szCs w:val="14"/>
                <w:lang w:val="en-GB"/>
              </w:rPr>
              <w:t>environmental impact and anti-corruption?</w:t>
            </w:r>
          </w:p>
        </w:tc>
        <w:tc>
          <w:tcPr>
            <w:tcW w:w="2835" w:type="dxa"/>
            <w:shd w:val="clear" w:color="auto" w:fill="auto"/>
          </w:tcPr>
          <w:p w14:paraId="7184424F" w14:textId="63A3B4DD" w:rsidR="009D616B" w:rsidRPr="00093DB7" w:rsidRDefault="00437954" w:rsidP="009D616B">
            <w:pPr>
              <w:jc w:val="left"/>
              <w:rPr>
                <w:color w:val="auto"/>
                <w:sz w:val="18"/>
                <w:szCs w:val="20"/>
                <w:lang w:val="en-GB"/>
              </w:rPr>
            </w:pPr>
            <w:sdt>
              <w:sdtPr>
                <w:rPr>
                  <w:color w:val="auto"/>
                  <w:sz w:val="18"/>
                  <w:szCs w:val="20"/>
                  <w:lang w:val="en-GB"/>
                </w:rPr>
                <w:id w:val="1296022937"/>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Yes, specify how:</w:t>
            </w:r>
          </w:p>
          <w:p w14:paraId="79F0B9AC" w14:textId="77777777" w:rsidR="009D616B" w:rsidRPr="00093DB7" w:rsidRDefault="009D616B" w:rsidP="009D616B">
            <w:pPr>
              <w:jc w:val="left"/>
              <w:rPr>
                <w:color w:val="auto"/>
                <w:sz w:val="18"/>
                <w:szCs w:val="20"/>
                <w:lang w:val="en-GB"/>
              </w:rPr>
            </w:pPr>
          </w:p>
        </w:tc>
        <w:tc>
          <w:tcPr>
            <w:tcW w:w="2976" w:type="dxa"/>
            <w:shd w:val="clear" w:color="auto" w:fill="auto"/>
          </w:tcPr>
          <w:p w14:paraId="230FE7C2" w14:textId="1CBCD761" w:rsidR="009D616B" w:rsidRPr="00093DB7" w:rsidRDefault="00437954" w:rsidP="009D616B">
            <w:pPr>
              <w:jc w:val="left"/>
              <w:rPr>
                <w:color w:val="auto"/>
                <w:sz w:val="18"/>
                <w:szCs w:val="20"/>
                <w:lang w:val="en-GB"/>
              </w:rPr>
            </w:pPr>
            <w:sdt>
              <w:sdtPr>
                <w:rPr>
                  <w:color w:val="auto"/>
                  <w:sz w:val="18"/>
                  <w:szCs w:val="20"/>
                  <w:lang w:val="en-GB"/>
                </w:rPr>
                <w:id w:val="240840258"/>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No. </w:t>
            </w:r>
          </w:p>
          <w:p w14:paraId="343AC316" w14:textId="77777777" w:rsidR="009D616B" w:rsidRPr="00093DB7" w:rsidRDefault="009D616B" w:rsidP="009D616B">
            <w:pPr>
              <w:jc w:val="left"/>
              <w:rPr>
                <w:color w:val="auto"/>
                <w:sz w:val="18"/>
                <w:szCs w:val="20"/>
                <w:lang w:val="en-GB"/>
              </w:rPr>
            </w:pPr>
            <w:r w:rsidRPr="00093DB7">
              <w:rPr>
                <w:color w:val="auto"/>
                <w:sz w:val="18"/>
                <w:lang w:val="en-GB"/>
              </w:rPr>
              <w:t xml:space="preserve"> </w:t>
            </w:r>
          </w:p>
        </w:tc>
      </w:tr>
    </w:tbl>
    <w:p w14:paraId="654EAB58" w14:textId="3720D633" w:rsidR="0088351B" w:rsidRPr="00093DB7" w:rsidRDefault="0088351B" w:rsidP="00952D9B">
      <w:pPr>
        <w:autoSpaceDE w:val="0"/>
        <w:autoSpaceDN w:val="0"/>
        <w:adjustRightInd w:val="0"/>
        <w:spacing w:after="0" w:line="240" w:lineRule="auto"/>
        <w:jc w:val="left"/>
        <w:rPr>
          <w:rFonts w:cs="Times New Roman"/>
          <w:color w:val="auto"/>
          <w:sz w:val="20"/>
          <w:szCs w:val="20"/>
          <w:lang w:val="en-GB"/>
        </w:rPr>
      </w:pPr>
    </w:p>
    <w:p w14:paraId="6919A308" w14:textId="0920F8E8" w:rsidR="0088351B" w:rsidRPr="00093DB7" w:rsidRDefault="00096977" w:rsidP="007A38FA">
      <w:pPr>
        <w:pStyle w:val="Rubrik2"/>
        <w:rPr>
          <w:lang w:val="en-GB"/>
        </w:rPr>
      </w:pPr>
      <w:r w:rsidRPr="00093DB7">
        <w:rPr>
          <w:lang w:val="en-GB"/>
        </w:rPr>
        <w:t>Stakeholder dialog</w:t>
      </w:r>
    </w:p>
    <w:tbl>
      <w:tblPr>
        <w:tblStyle w:val="Tabellrutnt"/>
        <w:tblW w:w="9067" w:type="dxa"/>
        <w:tblLook w:val="04A0" w:firstRow="1" w:lastRow="0" w:firstColumn="1" w:lastColumn="0" w:noHBand="0" w:noVBand="1"/>
      </w:tblPr>
      <w:tblGrid>
        <w:gridCol w:w="3256"/>
        <w:gridCol w:w="2835"/>
        <w:gridCol w:w="2976"/>
      </w:tblGrid>
      <w:tr w:rsidR="0088351B" w:rsidRPr="00093DB7" w14:paraId="32CFE4A3" w14:textId="77777777" w:rsidTr="009D616B">
        <w:tc>
          <w:tcPr>
            <w:tcW w:w="3256" w:type="dxa"/>
            <w:shd w:val="clear" w:color="auto" w:fill="ECECEC"/>
          </w:tcPr>
          <w:p w14:paraId="17904FD0" w14:textId="2199AE27" w:rsidR="0088351B" w:rsidRPr="00093DB7" w:rsidRDefault="009D616B" w:rsidP="004965E0">
            <w:pPr>
              <w:spacing w:after="120"/>
              <w:jc w:val="left"/>
              <w:rPr>
                <w:color w:val="auto"/>
                <w:sz w:val="18"/>
                <w:szCs w:val="14"/>
                <w:lang w:val="en-GB"/>
              </w:rPr>
            </w:pPr>
            <w:r w:rsidRPr="00093DB7">
              <w:rPr>
                <w:color w:val="auto"/>
                <w:sz w:val="18"/>
                <w:szCs w:val="14"/>
                <w:lang w:val="en-GB"/>
              </w:rPr>
              <w:t xml:space="preserve">Does the supplier </w:t>
            </w:r>
            <w:r w:rsidR="00620A65" w:rsidRPr="00093DB7">
              <w:rPr>
                <w:color w:val="auto"/>
                <w:sz w:val="18"/>
                <w:szCs w:val="14"/>
                <w:lang w:val="en-GB"/>
              </w:rPr>
              <w:t xml:space="preserve">have a continuous dialogue with relevant stakeholders, such as owners, customers and suppliers, which are or may be adversely affected by </w:t>
            </w:r>
            <w:r w:rsidRPr="00093DB7">
              <w:rPr>
                <w:color w:val="auto"/>
                <w:sz w:val="18"/>
                <w:szCs w:val="14"/>
                <w:lang w:val="en-GB"/>
              </w:rPr>
              <w:t>its</w:t>
            </w:r>
            <w:r w:rsidR="00620A65" w:rsidRPr="00093DB7">
              <w:rPr>
                <w:color w:val="auto"/>
                <w:sz w:val="18"/>
                <w:szCs w:val="14"/>
                <w:lang w:val="en-GB"/>
              </w:rPr>
              <w:t xml:space="preserve"> operations and by the product’s supply chain (e</w:t>
            </w:r>
            <w:r w:rsidR="009D6C7C" w:rsidRPr="00093DB7">
              <w:rPr>
                <w:color w:val="auto"/>
                <w:sz w:val="18"/>
                <w:szCs w:val="14"/>
                <w:lang w:val="en-GB"/>
              </w:rPr>
              <w:t>.</w:t>
            </w:r>
            <w:r w:rsidR="00620A65" w:rsidRPr="00093DB7">
              <w:rPr>
                <w:color w:val="auto"/>
                <w:sz w:val="18"/>
                <w:szCs w:val="14"/>
                <w:lang w:val="en-GB"/>
              </w:rPr>
              <w:t xml:space="preserve">g. employees and </w:t>
            </w:r>
            <w:r w:rsidR="009D6C7C" w:rsidRPr="00093DB7">
              <w:rPr>
                <w:color w:val="auto"/>
                <w:sz w:val="18"/>
                <w:szCs w:val="14"/>
                <w:lang w:val="en-GB"/>
              </w:rPr>
              <w:t>residents</w:t>
            </w:r>
            <w:r w:rsidR="00620A65" w:rsidRPr="00093DB7">
              <w:rPr>
                <w:color w:val="auto"/>
                <w:sz w:val="18"/>
                <w:szCs w:val="14"/>
                <w:lang w:val="en-GB"/>
              </w:rPr>
              <w:t>/local communities)?</w:t>
            </w:r>
          </w:p>
        </w:tc>
        <w:tc>
          <w:tcPr>
            <w:tcW w:w="2835" w:type="dxa"/>
            <w:shd w:val="clear" w:color="auto" w:fill="auto"/>
          </w:tcPr>
          <w:p w14:paraId="1652933D" w14:textId="330F11A2" w:rsidR="0088351B" w:rsidRPr="00093DB7" w:rsidRDefault="00437954" w:rsidP="004965E0">
            <w:pPr>
              <w:jc w:val="left"/>
              <w:rPr>
                <w:color w:val="auto"/>
                <w:sz w:val="18"/>
                <w:szCs w:val="20"/>
                <w:lang w:val="en-GB"/>
              </w:rPr>
            </w:pPr>
            <w:sdt>
              <w:sdtPr>
                <w:rPr>
                  <w:color w:val="auto"/>
                  <w:sz w:val="18"/>
                  <w:szCs w:val="20"/>
                  <w:lang w:val="en-GB"/>
                </w:rPr>
                <w:id w:val="1403797023"/>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w:t>
            </w:r>
            <w:r w:rsidR="00620A65" w:rsidRPr="00093DB7">
              <w:rPr>
                <w:color w:val="auto"/>
                <w:sz w:val="18"/>
                <w:szCs w:val="20"/>
                <w:lang w:val="en-GB"/>
              </w:rPr>
              <w:t>Yes, specify how:</w:t>
            </w:r>
          </w:p>
          <w:p w14:paraId="78E7593B" w14:textId="77777777" w:rsidR="0088351B" w:rsidRPr="00093DB7" w:rsidRDefault="0088351B" w:rsidP="004965E0">
            <w:pPr>
              <w:jc w:val="left"/>
              <w:rPr>
                <w:color w:val="auto"/>
                <w:sz w:val="18"/>
                <w:szCs w:val="20"/>
                <w:lang w:val="en-GB"/>
              </w:rPr>
            </w:pPr>
          </w:p>
        </w:tc>
        <w:tc>
          <w:tcPr>
            <w:tcW w:w="2976" w:type="dxa"/>
          </w:tcPr>
          <w:p w14:paraId="5E5736F9" w14:textId="1D8FD6E2" w:rsidR="0088351B" w:rsidRPr="00093DB7" w:rsidRDefault="00437954" w:rsidP="004965E0">
            <w:pPr>
              <w:jc w:val="left"/>
              <w:rPr>
                <w:color w:val="auto"/>
                <w:sz w:val="18"/>
                <w:szCs w:val="20"/>
                <w:lang w:val="en-GB"/>
              </w:rPr>
            </w:pPr>
            <w:sdt>
              <w:sdtPr>
                <w:rPr>
                  <w:color w:val="auto"/>
                  <w:sz w:val="18"/>
                  <w:szCs w:val="20"/>
                  <w:lang w:val="en-GB"/>
                </w:rPr>
                <w:id w:val="2114785905"/>
                <w14:checkbox>
                  <w14:checked w14:val="0"/>
                  <w14:checkedState w14:val="2612" w14:font="MS Gothic"/>
                  <w14:uncheckedState w14:val="2610" w14:font="MS Gothic"/>
                </w14:checkbox>
              </w:sdtPr>
              <w:sdtContent>
                <w:r w:rsidR="0088351B" w:rsidRPr="00093DB7">
                  <w:rPr>
                    <w:rFonts w:ascii="MS Gothic" w:eastAsia="MS Gothic" w:hAnsi="MS Gothic"/>
                    <w:color w:val="auto"/>
                    <w:sz w:val="18"/>
                    <w:szCs w:val="20"/>
                    <w:lang w:val="en-GB"/>
                  </w:rPr>
                  <w:t>☐</w:t>
                </w:r>
              </w:sdtContent>
            </w:sdt>
            <w:r w:rsidR="0088351B" w:rsidRPr="00093DB7">
              <w:rPr>
                <w:color w:val="auto"/>
                <w:sz w:val="18"/>
                <w:szCs w:val="20"/>
                <w:lang w:val="en-GB"/>
              </w:rPr>
              <w:t xml:space="preserve"> N</w:t>
            </w:r>
            <w:r w:rsidR="00620A65" w:rsidRPr="00093DB7">
              <w:rPr>
                <w:color w:val="auto"/>
                <w:sz w:val="18"/>
                <w:szCs w:val="20"/>
                <w:lang w:val="en-GB"/>
              </w:rPr>
              <w:t>o</w:t>
            </w:r>
            <w:r w:rsidR="0088351B" w:rsidRPr="00093DB7">
              <w:rPr>
                <w:color w:val="auto"/>
                <w:sz w:val="18"/>
                <w:szCs w:val="20"/>
                <w:lang w:val="en-GB"/>
              </w:rPr>
              <w:t xml:space="preserve">. </w:t>
            </w:r>
          </w:p>
          <w:p w14:paraId="52E4E91D" w14:textId="77777777" w:rsidR="0088351B" w:rsidRPr="00093DB7" w:rsidRDefault="0088351B" w:rsidP="004965E0">
            <w:pPr>
              <w:jc w:val="left"/>
              <w:rPr>
                <w:color w:val="auto"/>
                <w:sz w:val="18"/>
                <w:szCs w:val="20"/>
                <w:lang w:val="en-GB"/>
              </w:rPr>
            </w:pPr>
            <w:r w:rsidRPr="00093DB7">
              <w:rPr>
                <w:color w:val="auto"/>
                <w:sz w:val="18"/>
                <w:lang w:val="en-GB"/>
              </w:rPr>
              <w:t xml:space="preserve"> </w:t>
            </w:r>
          </w:p>
        </w:tc>
      </w:tr>
    </w:tbl>
    <w:p w14:paraId="01C62717" w14:textId="7DCCD697" w:rsidR="0088351B" w:rsidRPr="00093DB7" w:rsidRDefault="0088351B" w:rsidP="00952D9B">
      <w:pPr>
        <w:autoSpaceDE w:val="0"/>
        <w:autoSpaceDN w:val="0"/>
        <w:adjustRightInd w:val="0"/>
        <w:spacing w:after="0" w:line="240" w:lineRule="auto"/>
        <w:jc w:val="left"/>
        <w:rPr>
          <w:rFonts w:cs="Times New Roman"/>
          <w:color w:val="auto"/>
          <w:sz w:val="20"/>
          <w:szCs w:val="20"/>
          <w:lang w:val="en-GB"/>
        </w:rPr>
      </w:pPr>
    </w:p>
    <w:p w14:paraId="36515086" w14:textId="1A0CC576" w:rsidR="00D54AA2" w:rsidRPr="00093DB7" w:rsidRDefault="00437954" w:rsidP="00952D9B">
      <w:pPr>
        <w:autoSpaceDE w:val="0"/>
        <w:autoSpaceDN w:val="0"/>
        <w:adjustRightInd w:val="0"/>
        <w:spacing w:after="0" w:line="240" w:lineRule="auto"/>
        <w:jc w:val="left"/>
        <w:rPr>
          <w:b/>
          <w:color w:val="auto"/>
          <w:sz w:val="18"/>
          <w:szCs w:val="20"/>
          <w:lang w:val="en-GB"/>
        </w:rPr>
      </w:pPr>
      <w:r w:rsidRPr="00093DB7">
        <w:rPr>
          <w:b/>
          <w:color w:val="auto"/>
          <w:sz w:val="18"/>
          <w:szCs w:val="20"/>
          <w:lang w:val="en-GB"/>
        </w:rPr>
        <w:t>Procedures and routines for r</w:t>
      </w:r>
      <w:r w:rsidR="00D54AA2" w:rsidRPr="00093DB7">
        <w:rPr>
          <w:b/>
          <w:color w:val="auto"/>
          <w:sz w:val="18"/>
          <w:szCs w:val="20"/>
          <w:lang w:val="en-GB"/>
        </w:rPr>
        <w:t>is</w:t>
      </w:r>
      <w:r w:rsidR="00F01305" w:rsidRPr="00093DB7">
        <w:rPr>
          <w:b/>
          <w:color w:val="auto"/>
          <w:sz w:val="18"/>
          <w:szCs w:val="20"/>
          <w:lang w:val="en-GB"/>
        </w:rPr>
        <w:t>k analysis</w:t>
      </w:r>
      <w:r w:rsidRPr="00093DB7">
        <w:rPr>
          <w:b/>
          <w:color w:val="auto"/>
          <w:sz w:val="18"/>
          <w:szCs w:val="20"/>
          <w:lang w:val="en-GB"/>
        </w:rPr>
        <w:t xml:space="preserve"> and follow up</w:t>
      </w:r>
    </w:p>
    <w:tbl>
      <w:tblPr>
        <w:tblStyle w:val="Tabellrutnt"/>
        <w:tblW w:w="9067" w:type="dxa"/>
        <w:tblLook w:val="04A0" w:firstRow="1" w:lastRow="0" w:firstColumn="1" w:lastColumn="0" w:noHBand="0" w:noVBand="1"/>
      </w:tblPr>
      <w:tblGrid>
        <w:gridCol w:w="3256"/>
        <w:gridCol w:w="2835"/>
        <w:gridCol w:w="2976"/>
      </w:tblGrid>
      <w:tr w:rsidR="00F01305" w:rsidRPr="00093DB7" w14:paraId="276E89AF" w14:textId="77777777" w:rsidTr="00022DAF">
        <w:tc>
          <w:tcPr>
            <w:tcW w:w="3256" w:type="dxa"/>
            <w:shd w:val="clear" w:color="auto" w:fill="ECECEC"/>
          </w:tcPr>
          <w:p w14:paraId="7C86D95F" w14:textId="77BB3D9A" w:rsidR="00F01305" w:rsidRPr="00093DB7" w:rsidRDefault="00F01305" w:rsidP="00022DAF">
            <w:pPr>
              <w:spacing w:after="120"/>
              <w:jc w:val="left"/>
              <w:rPr>
                <w:color w:val="auto"/>
                <w:sz w:val="18"/>
                <w:szCs w:val="14"/>
                <w:lang w:val="en-GB"/>
              </w:rPr>
            </w:pPr>
            <w:r w:rsidRPr="00093DB7">
              <w:rPr>
                <w:color w:val="auto"/>
                <w:sz w:val="18"/>
                <w:szCs w:val="14"/>
                <w:lang w:val="en-GB"/>
              </w:rPr>
              <w:t xml:space="preserve">Has the supplier </w:t>
            </w:r>
            <w:r w:rsidR="009E5B87" w:rsidRPr="00093DB7">
              <w:rPr>
                <w:color w:val="auto"/>
                <w:sz w:val="18"/>
                <w:szCs w:val="14"/>
                <w:lang w:val="en-GB"/>
              </w:rPr>
              <w:t xml:space="preserve">procedures and routines </w:t>
            </w:r>
            <w:r w:rsidRPr="00093DB7">
              <w:rPr>
                <w:color w:val="auto"/>
                <w:sz w:val="18"/>
                <w:szCs w:val="14"/>
                <w:lang w:val="en-GB"/>
              </w:rPr>
              <w:t>for conducting risk analysis of their own operations</w:t>
            </w:r>
            <w:r w:rsidR="00560A48" w:rsidRPr="00093DB7">
              <w:rPr>
                <w:color w:val="auto"/>
                <w:sz w:val="18"/>
                <w:szCs w:val="14"/>
                <w:lang w:val="en-GB"/>
              </w:rPr>
              <w:t>?</w:t>
            </w:r>
            <w:r w:rsidRPr="00093DB7">
              <w:rPr>
                <w:color w:val="auto"/>
                <w:sz w:val="18"/>
                <w:szCs w:val="14"/>
                <w:lang w:val="en-GB"/>
              </w:rPr>
              <w:t xml:space="preserve"> </w:t>
            </w:r>
          </w:p>
        </w:tc>
        <w:tc>
          <w:tcPr>
            <w:tcW w:w="2835" w:type="dxa"/>
            <w:shd w:val="clear" w:color="auto" w:fill="auto"/>
          </w:tcPr>
          <w:p w14:paraId="5C4E1336" w14:textId="5A54C7FA" w:rsidR="00F01305" w:rsidRPr="00093DB7" w:rsidRDefault="00437954" w:rsidP="00022DAF">
            <w:pPr>
              <w:jc w:val="left"/>
              <w:rPr>
                <w:color w:val="auto"/>
                <w:sz w:val="18"/>
                <w:szCs w:val="20"/>
                <w:lang w:val="en-GB"/>
              </w:rPr>
            </w:pPr>
            <w:sdt>
              <w:sdtPr>
                <w:rPr>
                  <w:color w:val="auto"/>
                  <w:sz w:val="18"/>
                  <w:szCs w:val="20"/>
                  <w:lang w:val="en-GB"/>
                </w:rPr>
                <w:id w:val="-726596478"/>
                <w14:checkbox>
                  <w14:checked w14:val="0"/>
                  <w14:checkedState w14:val="2612" w14:font="MS Gothic"/>
                  <w14:uncheckedState w14:val="2610" w14:font="MS Gothic"/>
                </w14:checkbox>
              </w:sdtPr>
              <w:sdtContent>
                <w:r w:rsidR="00F01305" w:rsidRPr="00093DB7">
                  <w:rPr>
                    <w:rFonts w:ascii="MS Gothic" w:eastAsia="MS Gothic" w:hAnsi="MS Gothic"/>
                    <w:color w:val="auto"/>
                    <w:sz w:val="18"/>
                    <w:szCs w:val="20"/>
                    <w:lang w:val="en-GB"/>
                  </w:rPr>
                  <w:t>☐</w:t>
                </w:r>
              </w:sdtContent>
            </w:sdt>
            <w:r w:rsidR="00F01305" w:rsidRPr="00093DB7">
              <w:rPr>
                <w:color w:val="auto"/>
                <w:sz w:val="18"/>
                <w:szCs w:val="20"/>
                <w:lang w:val="en-GB"/>
              </w:rPr>
              <w:t xml:space="preserve"> Yes,</w:t>
            </w:r>
            <w:r w:rsidR="00560A48" w:rsidRPr="00093DB7">
              <w:rPr>
                <w:color w:val="auto"/>
                <w:sz w:val="18"/>
                <w:szCs w:val="20"/>
                <w:lang w:val="en-GB"/>
              </w:rPr>
              <w:t xml:space="preserve"> the following areas are included in the risk analysis: </w:t>
            </w:r>
            <w:r w:rsidR="00F01305" w:rsidRPr="00093DB7">
              <w:rPr>
                <w:color w:val="auto"/>
                <w:sz w:val="18"/>
                <w:szCs w:val="20"/>
                <w:lang w:val="en-GB"/>
              </w:rPr>
              <w:t xml:space="preserve"> </w:t>
            </w:r>
          </w:p>
          <w:p w14:paraId="2B7518A7" w14:textId="77777777" w:rsidR="00560A48" w:rsidRPr="00093DB7" w:rsidRDefault="00437954" w:rsidP="00022DAF">
            <w:pPr>
              <w:jc w:val="left"/>
              <w:rPr>
                <w:color w:val="auto"/>
                <w:sz w:val="18"/>
                <w:szCs w:val="20"/>
                <w:lang w:val="en-GB"/>
              </w:rPr>
            </w:pPr>
            <w:sdt>
              <w:sdtPr>
                <w:rPr>
                  <w:color w:val="auto"/>
                  <w:sz w:val="18"/>
                  <w:szCs w:val="20"/>
                  <w:lang w:val="en-GB"/>
                </w:rPr>
                <w:id w:val="1091519024"/>
                <w14:checkbox>
                  <w14:checked w14:val="0"/>
                  <w14:checkedState w14:val="2612" w14:font="MS Gothic"/>
                  <w14:uncheckedState w14:val="2610" w14:font="MS Gothic"/>
                </w14:checkbox>
              </w:sdtPr>
              <w:sdtContent>
                <w:r w:rsidR="00F01305" w:rsidRPr="00093DB7">
                  <w:rPr>
                    <w:rFonts w:ascii="MS Gothic" w:eastAsia="MS Gothic" w:hAnsi="MS Gothic"/>
                    <w:color w:val="auto"/>
                    <w:sz w:val="18"/>
                    <w:szCs w:val="20"/>
                    <w:lang w:val="en-GB"/>
                  </w:rPr>
                  <w:t>☐</w:t>
                </w:r>
              </w:sdtContent>
            </w:sdt>
            <w:r w:rsidR="00F01305" w:rsidRPr="00093DB7">
              <w:rPr>
                <w:color w:val="auto"/>
                <w:sz w:val="18"/>
                <w:szCs w:val="20"/>
                <w:lang w:val="en-GB"/>
              </w:rPr>
              <w:t xml:space="preserve"> </w:t>
            </w:r>
            <w:r w:rsidR="00560A48" w:rsidRPr="00093DB7">
              <w:rPr>
                <w:color w:val="auto"/>
                <w:sz w:val="18"/>
                <w:szCs w:val="20"/>
                <w:lang w:val="en-GB"/>
              </w:rPr>
              <w:t>Human rights</w:t>
            </w:r>
          </w:p>
          <w:p w14:paraId="37AB10DE" w14:textId="5D0F5B03" w:rsidR="00560A48" w:rsidRPr="00093DB7" w:rsidRDefault="00437954" w:rsidP="00022DAF">
            <w:pPr>
              <w:jc w:val="left"/>
              <w:rPr>
                <w:color w:val="auto"/>
                <w:sz w:val="18"/>
                <w:szCs w:val="20"/>
                <w:lang w:val="en-GB"/>
              </w:rPr>
            </w:pPr>
            <w:sdt>
              <w:sdtPr>
                <w:rPr>
                  <w:color w:val="auto"/>
                  <w:sz w:val="18"/>
                  <w:szCs w:val="20"/>
                  <w:lang w:val="en-GB"/>
                </w:rPr>
                <w:id w:val="1849138823"/>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Labour rights</w:t>
            </w:r>
          </w:p>
          <w:p w14:paraId="7E14317A" w14:textId="056F78F3" w:rsidR="00560A48" w:rsidRPr="00093DB7" w:rsidRDefault="00437954" w:rsidP="00022DAF">
            <w:pPr>
              <w:jc w:val="left"/>
              <w:rPr>
                <w:color w:val="auto"/>
                <w:sz w:val="18"/>
                <w:szCs w:val="20"/>
                <w:lang w:val="en-GB"/>
              </w:rPr>
            </w:pPr>
            <w:sdt>
              <w:sdtPr>
                <w:rPr>
                  <w:color w:val="auto"/>
                  <w:sz w:val="18"/>
                  <w:szCs w:val="20"/>
                  <w:lang w:val="en-GB"/>
                </w:rPr>
                <w:id w:val="1648783451"/>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Environment </w:t>
            </w:r>
          </w:p>
          <w:p w14:paraId="3A43E8A4" w14:textId="600C0503" w:rsidR="00F01305" w:rsidRPr="00093DB7" w:rsidRDefault="00437954" w:rsidP="00560A48">
            <w:pPr>
              <w:jc w:val="left"/>
              <w:rPr>
                <w:color w:val="auto"/>
                <w:sz w:val="18"/>
                <w:szCs w:val="20"/>
                <w:lang w:val="en-GB"/>
              </w:rPr>
            </w:pPr>
            <w:sdt>
              <w:sdtPr>
                <w:rPr>
                  <w:color w:val="auto"/>
                  <w:sz w:val="18"/>
                  <w:szCs w:val="20"/>
                  <w:lang w:val="en-GB"/>
                </w:rPr>
                <w:id w:val="1090501526"/>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Anti-corruption</w:t>
            </w:r>
          </w:p>
        </w:tc>
        <w:tc>
          <w:tcPr>
            <w:tcW w:w="2976" w:type="dxa"/>
          </w:tcPr>
          <w:p w14:paraId="5A40B63D" w14:textId="77777777" w:rsidR="00F01305" w:rsidRPr="00093DB7" w:rsidRDefault="00437954" w:rsidP="00022DAF">
            <w:pPr>
              <w:jc w:val="left"/>
              <w:rPr>
                <w:color w:val="auto"/>
                <w:sz w:val="18"/>
                <w:szCs w:val="20"/>
                <w:lang w:val="en-GB"/>
              </w:rPr>
            </w:pPr>
            <w:sdt>
              <w:sdtPr>
                <w:rPr>
                  <w:color w:val="auto"/>
                  <w:sz w:val="18"/>
                  <w:szCs w:val="20"/>
                  <w:lang w:val="en-GB"/>
                </w:rPr>
                <w:id w:val="1264567850"/>
                <w14:checkbox>
                  <w14:checked w14:val="0"/>
                  <w14:checkedState w14:val="2612" w14:font="MS Gothic"/>
                  <w14:uncheckedState w14:val="2610" w14:font="MS Gothic"/>
                </w14:checkbox>
              </w:sdtPr>
              <w:sdtContent>
                <w:r w:rsidR="00F01305" w:rsidRPr="00093DB7">
                  <w:rPr>
                    <w:rFonts w:ascii="MS Gothic" w:eastAsia="MS Gothic" w:hAnsi="MS Gothic"/>
                    <w:color w:val="auto"/>
                    <w:sz w:val="18"/>
                    <w:szCs w:val="20"/>
                    <w:lang w:val="en-GB"/>
                  </w:rPr>
                  <w:t>☐</w:t>
                </w:r>
              </w:sdtContent>
            </w:sdt>
            <w:r w:rsidR="00F01305" w:rsidRPr="00093DB7">
              <w:rPr>
                <w:color w:val="auto"/>
                <w:sz w:val="18"/>
                <w:szCs w:val="20"/>
                <w:lang w:val="en-GB"/>
              </w:rPr>
              <w:t xml:space="preserve"> No. </w:t>
            </w:r>
          </w:p>
          <w:p w14:paraId="7F9C3A1E" w14:textId="77777777" w:rsidR="00F01305" w:rsidRPr="00093DB7" w:rsidRDefault="00F01305" w:rsidP="00022DAF">
            <w:pPr>
              <w:jc w:val="left"/>
              <w:rPr>
                <w:color w:val="auto"/>
                <w:sz w:val="18"/>
                <w:szCs w:val="20"/>
                <w:lang w:val="en-GB"/>
              </w:rPr>
            </w:pPr>
            <w:r w:rsidRPr="00093DB7">
              <w:rPr>
                <w:color w:val="auto"/>
                <w:sz w:val="18"/>
                <w:lang w:val="en-GB"/>
              </w:rPr>
              <w:t xml:space="preserve"> </w:t>
            </w:r>
          </w:p>
        </w:tc>
      </w:tr>
      <w:tr w:rsidR="00560A48" w:rsidRPr="00093DB7" w14:paraId="4B678256" w14:textId="77777777" w:rsidTr="00022DAF">
        <w:tc>
          <w:tcPr>
            <w:tcW w:w="3256" w:type="dxa"/>
            <w:shd w:val="clear" w:color="auto" w:fill="ECECEC"/>
          </w:tcPr>
          <w:p w14:paraId="56A4D0EB" w14:textId="54B9B33F" w:rsidR="00560A48" w:rsidRPr="00093DB7" w:rsidRDefault="00560A48" w:rsidP="00560A48">
            <w:pPr>
              <w:spacing w:after="120"/>
              <w:jc w:val="left"/>
              <w:rPr>
                <w:color w:val="auto"/>
                <w:sz w:val="18"/>
                <w:szCs w:val="14"/>
                <w:lang w:val="en-GB"/>
              </w:rPr>
            </w:pPr>
            <w:r w:rsidRPr="00093DB7">
              <w:rPr>
                <w:color w:val="auto"/>
                <w:sz w:val="18"/>
                <w:szCs w:val="14"/>
                <w:lang w:val="en-GB"/>
              </w:rPr>
              <w:t xml:space="preserve">Has the supplier </w:t>
            </w:r>
            <w:r w:rsidR="009E5B87" w:rsidRPr="00093DB7">
              <w:rPr>
                <w:color w:val="auto"/>
                <w:sz w:val="18"/>
                <w:szCs w:val="14"/>
                <w:lang w:val="en-GB"/>
              </w:rPr>
              <w:t xml:space="preserve">procedures and routines </w:t>
            </w:r>
            <w:r w:rsidRPr="00093DB7">
              <w:rPr>
                <w:color w:val="auto"/>
                <w:sz w:val="18"/>
                <w:szCs w:val="14"/>
                <w:lang w:val="en-GB"/>
              </w:rPr>
              <w:t>for conducting risk analysis of the product’s the supply chain?</w:t>
            </w:r>
          </w:p>
        </w:tc>
        <w:tc>
          <w:tcPr>
            <w:tcW w:w="2835" w:type="dxa"/>
            <w:shd w:val="clear" w:color="auto" w:fill="auto"/>
          </w:tcPr>
          <w:p w14:paraId="6A476AD2" w14:textId="77777777" w:rsidR="00560A48" w:rsidRPr="00093DB7" w:rsidRDefault="00437954" w:rsidP="00560A48">
            <w:pPr>
              <w:jc w:val="left"/>
              <w:rPr>
                <w:color w:val="auto"/>
                <w:sz w:val="18"/>
                <w:szCs w:val="20"/>
                <w:lang w:val="en-GB"/>
              </w:rPr>
            </w:pPr>
            <w:sdt>
              <w:sdtPr>
                <w:rPr>
                  <w:color w:val="auto"/>
                  <w:sz w:val="18"/>
                  <w:szCs w:val="20"/>
                  <w:lang w:val="en-GB"/>
                </w:rPr>
                <w:id w:val="527297375"/>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Yes, the following areas are included in the risk analysis:  </w:t>
            </w:r>
          </w:p>
          <w:p w14:paraId="50D9FD43" w14:textId="77777777" w:rsidR="00560A48" w:rsidRPr="00093DB7" w:rsidRDefault="00437954" w:rsidP="00560A48">
            <w:pPr>
              <w:jc w:val="left"/>
              <w:rPr>
                <w:color w:val="auto"/>
                <w:sz w:val="18"/>
                <w:szCs w:val="20"/>
                <w:lang w:val="en-GB"/>
              </w:rPr>
            </w:pPr>
            <w:sdt>
              <w:sdtPr>
                <w:rPr>
                  <w:color w:val="auto"/>
                  <w:sz w:val="18"/>
                  <w:szCs w:val="20"/>
                  <w:lang w:val="en-GB"/>
                </w:rPr>
                <w:id w:val="61154381"/>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Human rights</w:t>
            </w:r>
          </w:p>
          <w:p w14:paraId="55D5E0A9" w14:textId="77777777" w:rsidR="00560A48" w:rsidRPr="00093DB7" w:rsidRDefault="00437954" w:rsidP="00560A48">
            <w:pPr>
              <w:jc w:val="left"/>
              <w:rPr>
                <w:color w:val="auto"/>
                <w:sz w:val="18"/>
                <w:szCs w:val="20"/>
                <w:lang w:val="en-GB"/>
              </w:rPr>
            </w:pPr>
            <w:sdt>
              <w:sdtPr>
                <w:rPr>
                  <w:color w:val="auto"/>
                  <w:sz w:val="18"/>
                  <w:szCs w:val="20"/>
                  <w:lang w:val="en-GB"/>
                </w:rPr>
                <w:id w:val="-21787490"/>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Labour rights</w:t>
            </w:r>
          </w:p>
          <w:p w14:paraId="09188DC3" w14:textId="77777777" w:rsidR="00560A48" w:rsidRPr="00093DB7" w:rsidRDefault="00437954" w:rsidP="00560A48">
            <w:pPr>
              <w:jc w:val="left"/>
              <w:rPr>
                <w:color w:val="auto"/>
                <w:sz w:val="18"/>
                <w:szCs w:val="20"/>
                <w:lang w:val="en-GB"/>
              </w:rPr>
            </w:pPr>
            <w:sdt>
              <w:sdtPr>
                <w:rPr>
                  <w:color w:val="auto"/>
                  <w:sz w:val="18"/>
                  <w:szCs w:val="20"/>
                  <w:lang w:val="en-GB"/>
                </w:rPr>
                <w:id w:val="-549223706"/>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Environment </w:t>
            </w:r>
          </w:p>
          <w:p w14:paraId="0BEFB91E" w14:textId="0E032791" w:rsidR="00560A48" w:rsidRPr="00093DB7" w:rsidRDefault="00437954" w:rsidP="00560A48">
            <w:pPr>
              <w:jc w:val="left"/>
              <w:rPr>
                <w:color w:val="auto"/>
                <w:sz w:val="18"/>
                <w:szCs w:val="20"/>
                <w:lang w:val="en-GB"/>
              </w:rPr>
            </w:pPr>
            <w:sdt>
              <w:sdtPr>
                <w:rPr>
                  <w:color w:val="auto"/>
                  <w:sz w:val="18"/>
                  <w:szCs w:val="20"/>
                  <w:lang w:val="en-GB"/>
                </w:rPr>
                <w:id w:val="430013507"/>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Anti-corruption</w:t>
            </w:r>
          </w:p>
        </w:tc>
        <w:tc>
          <w:tcPr>
            <w:tcW w:w="2976" w:type="dxa"/>
          </w:tcPr>
          <w:p w14:paraId="069D5D0A" w14:textId="77777777" w:rsidR="00560A48" w:rsidRPr="00093DB7" w:rsidRDefault="00437954" w:rsidP="00560A48">
            <w:pPr>
              <w:jc w:val="left"/>
              <w:rPr>
                <w:color w:val="auto"/>
                <w:sz w:val="18"/>
                <w:szCs w:val="20"/>
                <w:lang w:val="en-GB"/>
              </w:rPr>
            </w:pPr>
            <w:sdt>
              <w:sdtPr>
                <w:rPr>
                  <w:color w:val="auto"/>
                  <w:sz w:val="18"/>
                  <w:szCs w:val="20"/>
                  <w:lang w:val="en-GB"/>
                </w:rPr>
                <w:id w:val="646255089"/>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No. </w:t>
            </w:r>
          </w:p>
          <w:p w14:paraId="5E06F164" w14:textId="77777777" w:rsidR="00560A48" w:rsidRPr="00093DB7" w:rsidRDefault="00560A48" w:rsidP="00560A48">
            <w:pPr>
              <w:jc w:val="left"/>
              <w:rPr>
                <w:color w:val="auto"/>
                <w:sz w:val="18"/>
                <w:szCs w:val="20"/>
                <w:lang w:val="en-GB"/>
              </w:rPr>
            </w:pPr>
            <w:r w:rsidRPr="00093DB7">
              <w:rPr>
                <w:color w:val="auto"/>
                <w:sz w:val="18"/>
                <w:lang w:val="en-GB"/>
              </w:rPr>
              <w:t xml:space="preserve"> </w:t>
            </w:r>
          </w:p>
        </w:tc>
      </w:tr>
      <w:tr w:rsidR="00560A48" w:rsidRPr="00093DB7" w14:paraId="41DA3AFE" w14:textId="77777777" w:rsidTr="00022DAF">
        <w:tc>
          <w:tcPr>
            <w:tcW w:w="3256" w:type="dxa"/>
            <w:shd w:val="clear" w:color="auto" w:fill="ECECEC"/>
          </w:tcPr>
          <w:p w14:paraId="769FD168" w14:textId="4F999923" w:rsidR="00560A48" w:rsidRPr="00093DB7" w:rsidRDefault="00560A48" w:rsidP="00560A48">
            <w:pPr>
              <w:spacing w:after="120"/>
              <w:jc w:val="left"/>
              <w:rPr>
                <w:color w:val="auto"/>
                <w:sz w:val="18"/>
                <w:szCs w:val="14"/>
                <w:lang w:val="en-GB"/>
              </w:rPr>
            </w:pPr>
            <w:r w:rsidRPr="00093DB7">
              <w:rPr>
                <w:color w:val="auto"/>
                <w:sz w:val="18"/>
                <w:szCs w:val="14"/>
                <w:lang w:val="en-GB"/>
              </w:rPr>
              <w:t>Has any risks been identified in the supplier’s own operations and/or in the product’s supply chain?</w:t>
            </w:r>
          </w:p>
        </w:tc>
        <w:tc>
          <w:tcPr>
            <w:tcW w:w="2835" w:type="dxa"/>
            <w:shd w:val="clear" w:color="auto" w:fill="auto"/>
          </w:tcPr>
          <w:p w14:paraId="6C316EF0" w14:textId="6FD819FB" w:rsidR="00560A48" w:rsidRPr="00093DB7" w:rsidRDefault="00437954" w:rsidP="00560A48">
            <w:pPr>
              <w:jc w:val="left"/>
              <w:rPr>
                <w:color w:val="auto"/>
                <w:sz w:val="18"/>
                <w:szCs w:val="20"/>
                <w:lang w:val="en-GB"/>
              </w:rPr>
            </w:pPr>
            <w:sdt>
              <w:sdtPr>
                <w:rPr>
                  <w:color w:val="auto"/>
                  <w:sz w:val="18"/>
                  <w:szCs w:val="20"/>
                  <w:lang w:val="en-GB"/>
                </w:rPr>
                <w:id w:val="-1924789614"/>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Yes, please specify the risks: </w:t>
            </w:r>
          </w:p>
        </w:tc>
        <w:tc>
          <w:tcPr>
            <w:tcW w:w="2976" w:type="dxa"/>
          </w:tcPr>
          <w:p w14:paraId="3F79E1DA" w14:textId="5F8CDBC6" w:rsidR="00560A48" w:rsidRPr="00093DB7" w:rsidRDefault="00437954" w:rsidP="00560A48">
            <w:pPr>
              <w:jc w:val="left"/>
              <w:rPr>
                <w:color w:val="auto"/>
                <w:sz w:val="18"/>
                <w:szCs w:val="20"/>
                <w:lang w:val="en-GB"/>
              </w:rPr>
            </w:pPr>
            <w:sdt>
              <w:sdtPr>
                <w:rPr>
                  <w:color w:val="auto"/>
                  <w:sz w:val="18"/>
                  <w:szCs w:val="20"/>
                  <w:lang w:val="en-GB"/>
                </w:rPr>
                <w:id w:val="-1596849311"/>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No. </w:t>
            </w:r>
          </w:p>
        </w:tc>
      </w:tr>
      <w:tr w:rsidR="00560A48" w:rsidRPr="00093DB7" w14:paraId="548DE7B3" w14:textId="77777777" w:rsidTr="009E5B87">
        <w:trPr>
          <w:trHeight w:val="697"/>
        </w:trPr>
        <w:tc>
          <w:tcPr>
            <w:tcW w:w="3256" w:type="dxa"/>
            <w:shd w:val="clear" w:color="auto" w:fill="ECECEC"/>
          </w:tcPr>
          <w:p w14:paraId="5D00047E" w14:textId="54953367" w:rsidR="00560A48" w:rsidRPr="00093DB7" w:rsidRDefault="00560A48" w:rsidP="00560A48">
            <w:pPr>
              <w:spacing w:after="120"/>
              <w:jc w:val="left"/>
              <w:rPr>
                <w:color w:val="auto"/>
                <w:sz w:val="18"/>
                <w:szCs w:val="14"/>
                <w:lang w:val="en-GB"/>
              </w:rPr>
            </w:pPr>
            <w:r w:rsidRPr="00093DB7">
              <w:rPr>
                <w:color w:val="auto"/>
                <w:sz w:val="18"/>
                <w:szCs w:val="14"/>
                <w:lang w:val="en-GB"/>
              </w:rPr>
              <w:t xml:space="preserve">If risks have been identified, </w:t>
            </w:r>
            <w:r w:rsidR="00713C26" w:rsidRPr="00093DB7">
              <w:rPr>
                <w:color w:val="auto"/>
                <w:sz w:val="18"/>
                <w:szCs w:val="14"/>
                <w:lang w:val="en-GB"/>
              </w:rPr>
              <w:t xml:space="preserve">does the supplier perform any follow-up activities? </w:t>
            </w:r>
            <w:r w:rsidRPr="00093DB7">
              <w:rPr>
                <w:color w:val="auto"/>
                <w:sz w:val="18"/>
                <w:szCs w:val="14"/>
                <w:lang w:val="en-GB"/>
              </w:rPr>
              <w:t xml:space="preserve">  </w:t>
            </w:r>
          </w:p>
        </w:tc>
        <w:tc>
          <w:tcPr>
            <w:tcW w:w="2835" w:type="dxa"/>
            <w:shd w:val="clear" w:color="auto" w:fill="auto"/>
          </w:tcPr>
          <w:p w14:paraId="311F17CB" w14:textId="2D3C5C2B" w:rsidR="00560A48" w:rsidRPr="00093DB7" w:rsidRDefault="00437954" w:rsidP="009E5B87">
            <w:pPr>
              <w:jc w:val="left"/>
              <w:rPr>
                <w:color w:val="auto"/>
                <w:sz w:val="18"/>
                <w:szCs w:val="20"/>
                <w:lang w:val="en-GB"/>
              </w:rPr>
            </w:pPr>
            <w:sdt>
              <w:sdtPr>
                <w:rPr>
                  <w:color w:val="auto"/>
                  <w:sz w:val="18"/>
                  <w:szCs w:val="20"/>
                  <w:lang w:val="en-GB"/>
                </w:rPr>
                <w:id w:val="-1493715298"/>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Yes, specify how</w:t>
            </w:r>
            <w:r w:rsidR="009B0A8B" w:rsidRPr="00093DB7">
              <w:rPr>
                <w:color w:val="auto"/>
                <w:sz w:val="18"/>
                <w:szCs w:val="20"/>
                <w:lang w:val="en-GB"/>
              </w:rPr>
              <w:t xml:space="preserve"> and which (e.g. audits, education, questionnaire etc.)</w:t>
            </w:r>
            <w:r w:rsidR="00560A48" w:rsidRPr="00093DB7">
              <w:rPr>
                <w:color w:val="auto"/>
                <w:sz w:val="18"/>
                <w:szCs w:val="20"/>
                <w:lang w:val="en-GB"/>
              </w:rPr>
              <w:t>:</w:t>
            </w:r>
          </w:p>
        </w:tc>
        <w:tc>
          <w:tcPr>
            <w:tcW w:w="2976" w:type="dxa"/>
          </w:tcPr>
          <w:p w14:paraId="10E08B4F" w14:textId="77777777" w:rsidR="00560A48" w:rsidRPr="00093DB7" w:rsidRDefault="00437954" w:rsidP="00560A48">
            <w:pPr>
              <w:jc w:val="left"/>
              <w:rPr>
                <w:color w:val="auto"/>
                <w:sz w:val="18"/>
                <w:szCs w:val="20"/>
                <w:lang w:val="en-GB"/>
              </w:rPr>
            </w:pPr>
            <w:sdt>
              <w:sdtPr>
                <w:rPr>
                  <w:color w:val="auto"/>
                  <w:sz w:val="18"/>
                  <w:szCs w:val="20"/>
                  <w:lang w:val="en-GB"/>
                </w:rPr>
                <w:id w:val="867412939"/>
                <w14:checkbox>
                  <w14:checked w14:val="0"/>
                  <w14:checkedState w14:val="2612" w14:font="MS Gothic"/>
                  <w14:uncheckedState w14:val="2610" w14:font="MS Gothic"/>
                </w14:checkbox>
              </w:sdtPr>
              <w:sdtContent>
                <w:r w:rsidR="00560A48" w:rsidRPr="00093DB7">
                  <w:rPr>
                    <w:rFonts w:ascii="MS Gothic" w:eastAsia="MS Gothic" w:hAnsi="MS Gothic"/>
                    <w:color w:val="auto"/>
                    <w:sz w:val="18"/>
                    <w:szCs w:val="20"/>
                    <w:lang w:val="en-GB"/>
                  </w:rPr>
                  <w:t>☐</w:t>
                </w:r>
              </w:sdtContent>
            </w:sdt>
            <w:r w:rsidR="00560A48" w:rsidRPr="00093DB7">
              <w:rPr>
                <w:color w:val="auto"/>
                <w:sz w:val="18"/>
                <w:szCs w:val="20"/>
                <w:lang w:val="en-GB"/>
              </w:rPr>
              <w:t xml:space="preserve"> No. </w:t>
            </w:r>
          </w:p>
          <w:p w14:paraId="114D10E5" w14:textId="77777777" w:rsidR="00560A48" w:rsidRPr="00093DB7" w:rsidRDefault="00560A48" w:rsidP="00560A48">
            <w:pPr>
              <w:jc w:val="left"/>
              <w:rPr>
                <w:color w:val="auto"/>
                <w:sz w:val="18"/>
                <w:szCs w:val="20"/>
                <w:lang w:val="en-GB"/>
              </w:rPr>
            </w:pPr>
            <w:r w:rsidRPr="00093DB7">
              <w:rPr>
                <w:color w:val="auto"/>
                <w:sz w:val="18"/>
                <w:lang w:val="en-GB"/>
              </w:rPr>
              <w:t xml:space="preserve"> </w:t>
            </w:r>
          </w:p>
        </w:tc>
      </w:tr>
    </w:tbl>
    <w:p w14:paraId="24FBC8F7" w14:textId="77777777" w:rsidR="00F01305" w:rsidRPr="00093DB7" w:rsidRDefault="00F01305" w:rsidP="00952D9B">
      <w:pPr>
        <w:autoSpaceDE w:val="0"/>
        <w:autoSpaceDN w:val="0"/>
        <w:adjustRightInd w:val="0"/>
        <w:spacing w:after="0" w:line="240" w:lineRule="auto"/>
        <w:jc w:val="left"/>
        <w:rPr>
          <w:b/>
          <w:color w:val="auto"/>
          <w:sz w:val="18"/>
          <w:szCs w:val="20"/>
          <w:lang w:val="en-GB"/>
        </w:rPr>
      </w:pPr>
    </w:p>
    <w:p w14:paraId="6BF88D31" w14:textId="22D7EBA6" w:rsidR="009D616B" w:rsidRPr="00093DB7" w:rsidRDefault="009D616B" w:rsidP="00E47F8E">
      <w:pPr>
        <w:pStyle w:val="Rubrik1"/>
        <w:rPr>
          <w:lang w:val="en-GB"/>
        </w:rPr>
      </w:pPr>
      <w:r w:rsidRPr="00093DB7">
        <w:rPr>
          <w:lang w:val="en-GB"/>
        </w:rPr>
        <w:t xml:space="preserve">Fundamental rights </w:t>
      </w:r>
    </w:p>
    <w:p w14:paraId="332A6AAC" w14:textId="6112D861" w:rsidR="0011079A" w:rsidRPr="00093DB7" w:rsidRDefault="00620A65" w:rsidP="005C6B62">
      <w:pPr>
        <w:pStyle w:val="Rubrik2"/>
        <w:rPr>
          <w:lang w:val="en-GB"/>
        </w:rPr>
      </w:pPr>
      <w:r w:rsidRPr="00093DB7">
        <w:rPr>
          <w:lang w:val="en-GB"/>
        </w:rPr>
        <w:t xml:space="preserve">Child </w:t>
      </w:r>
      <w:r w:rsidR="00ED430D" w:rsidRPr="00093DB7">
        <w:rPr>
          <w:lang w:val="en-GB"/>
        </w:rPr>
        <w:t>Labour</w:t>
      </w:r>
    </w:p>
    <w:tbl>
      <w:tblPr>
        <w:tblStyle w:val="Tabellrutnt"/>
        <w:tblW w:w="9055" w:type="dxa"/>
        <w:tblLook w:val="04A0" w:firstRow="1" w:lastRow="0" w:firstColumn="1" w:lastColumn="0" w:noHBand="0" w:noVBand="1"/>
      </w:tblPr>
      <w:tblGrid>
        <w:gridCol w:w="3256"/>
        <w:gridCol w:w="1933"/>
        <w:gridCol w:w="1933"/>
        <w:gridCol w:w="1933"/>
      </w:tblGrid>
      <w:tr w:rsidR="005B2F84" w:rsidRPr="00093DB7" w14:paraId="01871698" w14:textId="77777777" w:rsidTr="009E5B87">
        <w:trPr>
          <w:trHeight w:val="425"/>
        </w:trPr>
        <w:tc>
          <w:tcPr>
            <w:tcW w:w="3256" w:type="dxa"/>
            <w:shd w:val="clear" w:color="auto" w:fill="ECECEC"/>
          </w:tcPr>
          <w:p w14:paraId="4D7AB8C3" w14:textId="1185C183" w:rsidR="005B2F84" w:rsidRPr="00093DB7" w:rsidRDefault="009D616B" w:rsidP="004965E0">
            <w:pPr>
              <w:spacing w:after="120"/>
              <w:jc w:val="left"/>
              <w:rPr>
                <w:color w:val="auto"/>
                <w:sz w:val="18"/>
                <w:szCs w:val="14"/>
                <w:lang w:val="en-GB"/>
              </w:rPr>
            </w:pPr>
            <w:bookmarkStart w:id="1" w:name="_Hlk13468552"/>
            <w:r w:rsidRPr="00093DB7">
              <w:rPr>
                <w:color w:val="auto"/>
                <w:sz w:val="18"/>
                <w:szCs w:val="14"/>
                <w:lang w:val="en-GB"/>
              </w:rPr>
              <w:t xml:space="preserve">Does the supplier ensure the age of all employees in connection with </w:t>
            </w:r>
            <w:r w:rsidRPr="00093DB7">
              <w:rPr>
                <w:color w:val="auto"/>
                <w:sz w:val="18"/>
                <w:szCs w:val="14"/>
                <w:lang w:val="en-GB"/>
              </w:rPr>
              <w:lastRenderedPageBreak/>
              <w:t>recruitment, e.g. through interviews or one-on-one meetings?</w:t>
            </w:r>
          </w:p>
        </w:tc>
        <w:tc>
          <w:tcPr>
            <w:tcW w:w="1933" w:type="dxa"/>
            <w:shd w:val="clear" w:color="auto" w:fill="auto"/>
          </w:tcPr>
          <w:p w14:paraId="3BCB8A41" w14:textId="130A96D3" w:rsidR="005B2F84" w:rsidRPr="00093DB7" w:rsidRDefault="00437954" w:rsidP="004965E0">
            <w:pPr>
              <w:jc w:val="left"/>
              <w:rPr>
                <w:color w:val="auto"/>
                <w:sz w:val="18"/>
                <w:szCs w:val="20"/>
                <w:lang w:val="en-GB"/>
              </w:rPr>
            </w:pPr>
            <w:sdt>
              <w:sdtPr>
                <w:rPr>
                  <w:color w:val="auto"/>
                  <w:sz w:val="18"/>
                  <w:szCs w:val="20"/>
                  <w:lang w:val="en-GB"/>
                </w:rPr>
                <w:id w:val="1610007412"/>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620A65" w:rsidRPr="00093DB7">
              <w:rPr>
                <w:color w:val="auto"/>
                <w:sz w:val="18"/>
                <w:szCs w:val="20"/>
                <w:lang w:val="en-GB"/>
              </w:rPr>
              <w:t>Yes</w:t>
            </w:r>
            <w:r w:rsidR="005B2F84" w:rsidRPr="00093DB7">
              <w:rPr>
                <w:color w:val="auto"/>
                <w:sz w:val="18"/>
                <w:szCs w:val="20"/>
                <w:lang w:val="en-GB"/>
              </w:rPr>
              <w:t>.</w:t>
            </w:r>
          </w:p>
        </w:tc>
        <w:tc>
          <w:tcPr>
            <w:tcW w:w="1933" w:type="dxa"/>
            <w:shd w:val="clear" w:color="auto" w:fill="auto"/>
          </w:tcPr>
          <w:p w14:paraId="7D65148A" w14:textId="52F08942" w:rsidR="005B2F84" w:rsidRPr="00093DB7" w:rsidRDefault="00437954" w:rsidP="005B2F84">
            <w:pPr>
              <w:jc w:val="left"/>
              <w:rPr>
                <w:color w:val="auto"/>
                <w:sz w:val="18"/>
                <w:szCs w:val="20"/>
                <w:lang w:val="en-GB"/>
              </w:rPr>
            </w:pPr>
            <w:sdt>
              <w:sdtPr>
                <w:rPr>
                  <w:color w:val="auto"/>
                  <w:sz w:val="18"/>
                  <w:szCs w:val="20"/>
                  <w:lang w:val="en-GB"/>
                </w:rPr>
                <w:id w:val="-1883164646"/>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N</w:t>
            </w:r>
            <w:r w:rsidR="00620A65" w:rsidRPr="00093DB7">
              <w:rPr>
                <w:color w:val="auto"/>
                <w:sz w:val="18"/>
                <w:szCs w:val="20"/>
                <w:lang w:val="en-GB"/>
              </w:rPr>
              <w:t>o</w:t>
            </w:r>
            <w:r w:rsidR="005B2F84" w:rsidRPr="00093DB7">
              <w:rPr>
                <w:color w:val="auto"/>
                <w:sz w:val="18"/>
                <w:szCs w:val="20"/>
                <w:lang w:val="en-GB"/>
              </w:rPr>
              <w:t xml:space="preserve">. </w:t>
            </w:r>
          </w:p>
          <w:p w14:paraId="70CC35AE" w14:textId="77777777" w:rsidR="005B2F84" w:rsidRPr="00093DB7" w:rsidRDefault="005B2F84" w:rsidP="005B2F84">
            <w:pPr>
              <w:jc w:val="left"/>
              <w:rPr>
                <w:color w:val="auto"/>
                <w:sz w:val="18"/>
                <w:szCs w:val="20"/>
                <w:lang w:val="en-GB"/>
              </w:rPr>
            </w:pPr>
          </w:p>
        </w:tc>
        <w:tc>
          <w:tcPr>
            <w:tcW w:w="1933" w:type="dxa"/>
            <w:shd w:val="clear" w:color="auto" w:fill="auto"/>
          </w:tcPr>
          <w:p w14:paraId="21E24BEA" w14:textId="785C0D86" w:rsidR="005B2F84" w:rsidRPr="00093DB7" w:rsidRDefault="00437954" w:rsidP="004965E0">
            <w:pPr>
              <w:jc w:val="left"/>
              <w:rPr>
                <w:color w:val="auto"/>
                <w:sz w:val="18"/>
                <w:szCs w:val="20"/>
                <w:lang w:val="en-GB"/>
              </w:rPr>
            </w:pPr>
            <w:sdt>
              <w:sdtPr>
                <w:rPr>
                  <w:color w:val="auto"/>
                  <w:sz w:val="18"/>
                  <w:szCs w:val="20"/>
                  <w:lang w:val="en-GB"/>
                </w:rPr>
                <w:id w:val="1372269821"/>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620A65" w:rsidRPr="00093DB7">
              <w:rPr>
                <w:color w:val="auto"/>
                <w:sz w:val="18"/>
                <w:szCs w:val="20"/>
                <w:lang w:val="en-GB"/>
              </w:rPr>
              <w:t>Not relevant</w:t>
            </w:r>
            <w:r w:rsidR="00B65179" w:rsidRPr="00093DB7">
              <w:rPr>
                <w:color w:val="auto"/>
                <w:sz w:val="18"/>
                <w:szCs w:val="20"/>
                <w:lang w:val="en-GB"/>
              </w:rPr>
              <w:t xml:space="preserve"> for this supplier due to: </w:t>
            </w:r>
          </w:p>
        </w:tc>
      </w:tr>
      <w:bookmarkEnd w:id="1"/>
      <w:tr w:rsidR="005B2F84" w:rsidRPr="00093DB7" w14:paraId="0AA3133D" w14:textId="77777777" w:rsidTr="009D616B">
        <w:tc>
          <w:tcPr>
            <w:tcW w:w="3256" w:type="dxa"/>
            <w:shd w:val="clear" w:color="auto" w:fill="ECECEC"/>
          </w:tcPr>
          <w:p w14:paraId="6A911EBC" w14:textId="7D9DF9B4" w:rsidR="005B2F84" w:rsidRPr="00093DB7" w:rsidRDefault="009D616B" w:rsidP="005B2F84">
            <w:pPr>
              <w:spacing w:after="120"/>
              <w:jc w:val="left"/>
              <w:rPr>
                <w:color w:val="auto"/>
                <w:sz w:val="18"/>
                <w:szCs w:val="14"/>
                <w:lang w:val="en-GB"/>
              </w:rPr>
            </w:pPr>
            <w:r w:rsidRPr="00093DB7">
              <w:rPr>
                <w:color w:val="auto"/>
                <w:sz w:val="18"/>
                <w:szCs w:val="14"/>
                <w:lang w:val="en-GB"/>
              </w:rPr>
              <w:t>When recruiting workers between 13-15, does the supplier check that their guardians have approved their employment?</w:t>
            </w:r>
          </w:p>
        </w:tc>
        <w:tc>
          <w:tcPr>
            <w:tcW w:w="1933" w:type="dxa"/>
            <w:shd w:val="clear" w:color="auto" w:fill="auto"/>
          </w:tcPr>
          <w:p w14:paraId="5C5510B3" w14:textId="6B138F8E" w:rsidR="005B2F84" w:rsidRPr="00093DB7" w:rsidRDefault="00437954" w:rsidP="005B2F84">
            <w:pPr>
              <w:jc w:val="left"/>
              <w:rPr>
                <w:color w:val="auto"/>
                <w:sz w:val="18"/>
                <w:szCs w:val="20"/>
                <w:lang w:val="en-GB"/>
              </w:rPr>
            </w:pPr>
            <w:sdt>
              <w:sdtPr>
                <w:rPr>
                  <w:color w:val="auto"/>
                  <w:sz w:val="18"/>
                  <w:szCs w:val="20"/>
                  <w:lang w:val="en-GB"/>
                </w:rPr>
                <w:id w:val="-1088536350"/>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620A65" w:rsidRPr="00093DB7">
              <w:rPr>
                <w:color w:val="auto"/>
                <w:sz w:val="18"/>
                <w:szCs w:val="20"/>
                <w:lang w:val="en-GB"/>
              </w:rPr>
              <w:t>Yes</w:t>
            </w:r>
            <w:r w:rsidR="005B2F84" w:rsidRPr="00093DB7">
              <w:rPr>
                <w:color w:val="auto"/>
                <w:sz w:val="18"/>
                <w:szCs w:val="20"/>
                <w:lang w:val="en-GB"/>
              </w:rPr>
              <w:t>.</w:t>
            </w:r>
          </w:p>
        </w:tc>
        <w:tc>
          <w:tcPr>
            <w:tcW w:w="1933" w:type="dxa"/>
            <w:shd w:val="clear" w:color="auto" w:fill="auto"/>
          </w:tcPr>
          <w:p w14:paraId="21A8FD5D" w14:textId="2B597F95" w:rsidR="005B2F84" w:rsidRPr="00093DB7" w:rsidRDefault="00437954" w:rsidP="005B2F84">
            <w:pPr>
              <w:jc w:val="left"/>
              <w:rPr>
                <w:color w:val="auto"/>
                <w:sz w:val="18"/>
                <w:szCs w:val="20"/>
                <w:lang w:val="en-GB"/>
              </w:rPr>
            </w:pPr>
            <w:sdt>
              <w:sdtPr>
                <w:rPr>
                  <w:color w:val="auto"/>
                  <w:sz w:val="18"/>
                  <w:szCs w:val="20"/>
                  <w:lang w:val="en-GB"/>
                </w:rPr>
                <w:id w:val="161754975"/>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N</w:t>
            </w:r>
            <w:r w:rsidR="00620A65" w:rsidRPr="00093DB7">
              <w:rPr>
                <w:color w:val="auto"/>
                <w:sz w:val="18"/>
                <w:szCs w:val="20"/>
                <w:lang w:val="en-GB"/>
              </w:rPr>
              <w:t>o</w:t>
            </w:r>
            <w:r w:rsidR="005B2F84" w:rsidRPr="00093DB7">
              <w:rPr>
                <w:color w:val="auto"/>
                <w:sz w:val="18"/>
                <w:szCs w:val="20"/>
                <w:lang w:val="en-GB"/>
              </w:rPr>
              <w:t xml:space="preserve">. </w:t>
            </w:r>
          </w:p>
          <w:p w14:paraId="466E8D47" w14:textId="77777777" w:rsidR="005B2F84" w:rsidRPr="00093DB7" w:rsidRDefault="005B2F84" w:rsidP="005B2F84">
            <w:pPr>
              <w:jc w:val="left"/>
              <w:rPr>
                <w:color w:val="auto"/>
                <w:sz w:val="18"/>
                <w:szCs w:val="20"/>
                <w:lang w:val="en-GB"/>
              </w:rPr>
            </w:pPr>
          </w:p>
        </w:tc>
        <w:tc>
          <w:tcPr>
            <w:tcW w:w="1933" w:type="dxa"/>
            <w:shd w:val="clear" w:color="auto" w:fill="auto"/>
          </w:tcPr>
          <w:p w14:paraId="1A2EA600" w14:textId="2A7A5032" w:rsidR="005B2F84" w:rsidRPr="00093DB7" w:rsidRDefault="00437954" w:rsidP="005B2F84">
            <w:pPr>
              <w:jc w:val="left"/>
              <w:rPr>
                <w:color w:val="auto"/>
                <w:sz w:val="18"/>
                <w:szCs w:val="20"/>
                <w:lang w:val="en-GB"/>
              </w:rPr>
            </w:pPr>
            <w:sdt>
              <w:sdtPr>
                <w:rPr>
                  <w:color w:val="auto"/>
                  <w:sz w:val="18"/>
                  <w:szCs w:val="20"/>
                  <w:lang w:val="en-GB"/>
                </w:rPr>
                <w:id w:val="-1294362581"/>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B65179" w:rsidRPr="00093DB7">
              <w:rPr>
                <w:color w:val="auto"/>
                <w:sz w:val="18"/>
                <w:szCs w:val="20"/>
                <w:lang w:val="en-GB"/>
              </w:rPr>
              <w:t>Not relevant for this supplier due to:</w:t>
            </w:r>
          </w:p>
        </w:tc>
      </w:tr>
      <w:tr w:rsidR="005B2F84" w:rsidRPr="00093DB7" w14:paraId="230B743F" w14:textId="77777777" w:rsidTr="009D616B">
        <w:tc>
          <w:tcPr>
            <w:tcW w:w="3256" w:type="dxa"/>
            <w:shd w:val="clear" w:color="auto" w:fill="ECECEC"/>
          </w:tcPr>
          <w:p w14:paraId="5EC0ED72" w14:textId="601AB009" w:rsidR="005B2F84" w:rsidRPr="00093DB7" w:rsidRDefault="009D616B" w:rsidP="005B2F84">
            <w:pPr>
              <w:spacing w:after="120"/>
              <w:jc w:val="left"/>
              <w:rPr>
                <w:color w:val="auto"/>
                <w:sz w:val="18"/>
                <w:szCs w:val="14"/>
                <w:lang w:val="en-GB"/>
              </w:rPr>
            </w:pPr>
            <w:r w:rsidRPr="00093DB7">
              <w:rPr>
                <w:color w:val="auto"/>
                <w:sz w:val="18"/>
                <w:szCs w:val="14"/>
                <w:lang w:val="en-GB"/>
              </w:rPr>
              <w:t>Does the supplier ensure that workers under the age of 18 get the leave they are entitled to?</w:t>
            </w:r>
          </w:p>
        </w:tc>
        <w:tc>
          <w:tcPr>
            <w:tcW w:w="1933" w:type="dxa"/>
            <w:shd w:val="clear" w:color="auto" w:fill="auto"/>
          </w:tcPr>
          <w:p w14:paraId="2A6222A1" w14:textId="0CEC0A93" w:rsidR="005B2F84" w:rsidRPr="00093DB7" w:rsidRDefault="00437954" w:rsidP="005B2F84">
            <w:pPr>
              <w:jc w:val="left"/>
              <w:rPr>
                <w:color w:val="auto"/>
                <w:sz w:val="18"/>
                <w:szCs w:val="20"/>
                <w:lang w:val="en-GB"/>
              </w:rPr>
            </w:pPr>
            <w:sdt>
              <w:sdtPr>
                <w:rPr>
                  <w:color w:val="auto"/>
                  <w:sz w:val="18"/>
                  <w:szCs w:val="20"/>
                  <w:lang w:val="en-GB"/>
                </w:rPr>
                <w:id w:val="883297170"/>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620A65" w:rsidRPr="00093DB7">
              <w:rPr>
                <w:color w:val="auto"/>
                <w:sz w:val="18"/>
                <w:szCs w:val="20"/>
                <w:lang w:val="en-GB"/>
              </w:rPr>
              <w:t>Yes</w:t>
            </w:r>
            <w:r w:rsidR="005B2F84" w:rsidRPr="00093DB7">
              <w:rPr>
                <w:color w:val="auto"/>
                <w:sz w:val="18"/>
                <w:szCs w:val="20"/>
                <w:lang w:val="en-GB"/>
              </w:rPr>
              <w:t>.</w:t>
            </w:r>
          </w:p>
        </w:tc>
        <w:tc>
          <w:tcPr>
            <w:tcW w:w="1933" w:type="dxa"/>
            <w:shd w:val="clear" w:color="auto" w:fill="auto"/>
          </w:tcPr>
          <w:p w14:paraId="5007F69C" w14:textId="59FC8514" w:rsidR="005B2F84" w:rsidRPr="00093DB7" w:rsidRDefault="00437954" w:rsidP="005B2F84">
            <w:pPr>
              <w:jc w:val="left"/>
              <w:rPr>
                <w:color w:val="auto"/>
                <w:sz w:val="18"/>
                <w:szCs w:val="20"/>
                <w:lang w:val="en-GB"/>
              </w:rPr>
            </w:pPr>
            <w:sdt>
              <w:sdtPr>
                <w:rPr>
                  <w:color w:val="auto"/>
                  <w:sz w:val="18"/>
                  <w:szCs w:val="20"/>
                  <w:lang w:val="en-GB"/>
                </w:rPr>
                <w:id w:val="1022748508"/>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N</w:t>
            </w:r>
            <w:r w:rsidR="00620A65" w:rsidRPr="00093DB7">
              <w:rPr>
                <w:color w:val="auto"/>
                <w:sz w:val="18"/>
                <w:szCs w:val="20"/>
                <w:lang w:val="en-GB"/>
              </w:rPr>
              <w:t>o</w:t>
            </w:r>
            <w:r w:rsidR="005B2F84" w:rsidRPr="00093DB7">
              <w:rPr>
                <w:color w:val="auto"/>
                <w:sz w:val="18"/>
                <w:szCs w:val="20"/>
                <w:lang w:val="en-GB"/>
              </w:rPr>
              <w:t xml:space="preserve">. </w:t>
            </w:r>
          </w:p>
          <w:p w14:paraId="11D749C4" w14:textId="77777777" w:rsidR="005B2F84" w:rsidRPr="00093DB7" w:rsidRDefault="005B2F84" w:rsidP="005B2F84">
            <w:pPr>
              <w:jc w:val="left"/>
              <w:rPr>
                <w:color w:val="auto"/>
                <w:sz w:val="18"/>
                <w:szCs w:val="20"/>
                <w:lang w:val="en-GB"/>
              </w:rPr>
            </w:pPr>
          </w:p>
        </w:tc>
        <w:tc>
          <w:tcPr>
            <w:tcW w:w="1933" w:type="dxa"/>
            <w:shd w:val="clear" w:color="auto" w:fill="auto"/>
          </w:tcPr>
          <w:p w14:paraId="0B359E6D" w14:textId="4C85CC73" w:rsidR="005B2F84" w:rsidRPr="00093DB7" w:rsidRDefault="00437954" w:rsidP="005B2F84">
            <w:pPr>
              <w:jc w:val="left"/>
              <w:rPr>
                <w:color w:val="auto"/>
                <w:sz w:val="18"/>
                <w:szCs w:val="20"/>
                <w:lang w:val="en-GB"/>
              </w:rPr>
            </w:pPr>
            <w:sdt>
              <w:sdtPr>
                <w:rPr>
                  <w:color w:val="auto"/>
                  <w:sz w:val="18"/>
                  <w:szCs w:val="20"/>
                  <w:lang w:val="en-GB"/>
                </w:rPr>
                <w:id w:val="237751190"/>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B65179" w:rsidRPr="00093DB7">
              <w:rPr>
                <w:color w:val="auto"/>
                <w:sz w:val="18"/>
                <w:szCs w:val="20"/>
                <w:lang w:val="en-GB"/>
              </w:rPr>
              <w:t>Not relevant for this supplier due to:</w:t>
            </w:r>
          </w:p>
        </w:tc>
      </w:tr>
      <w:tr w:rsidR="005B2F84" w:rsidRPr="00093DB7" w14:paraId="09FDC624" w14:textId="77777777" w:rsidTr="009D616B">
        <w:tc>
          <w:tcPr>
            <w:tcW w:w="3256" w:type="dxa"/>
            <w:shd w:val="clear" w:color="auto" w:fill="ECECEC"/>
          </w:tcPr>
          <w:p w14:paraId="097754A8" w14:textId="2E3BB6E8" w:rsidR="005B2F84" w:rsidRPr="00093DB7" w:rsidRDefault="009D616B" w:rsidP="005B2F84">
            <w:pPr>
              <w:spacing w:after="120"/>
              <w:jc w:val="left"/>
              <w:rPr>
                <w:color w:val="auto"/>
                <w:sz w:val="18"/>
                <w:szCs w:val="14"/>
                <w:lang w:val="en-GB"/>
              </w:rPr>
            </w:pPr>
            <w:r w:rsidRPr="00093DB7">
              <w:rPr>
                <w:color w:val="auto"/>
                <w:sz w:val="18"/>
                <w:szCs w:val="14"/>
                <w:lang w:val="en-GB"/>
              </w:rPr>
              <w:t>Does the supplier ensure that workers under the age of 18 do not perform tasks that could harm their health, safety, wellbeing or mental development?</w:t>
            </w:r>
          </w:p>
        </w:tc>
        <w:tc>
          <w:tcPr>
            <w:tcW w:w="1933" w:type="dxa"/>
            <w:shd w:val="clear" w:color="auto" w:fill="auto"/>
          </w:tcPr>
          <w:p w14:paraId="41F7543F" w14:textId="025EA323" w:rsidR="005B2F84" w:rsidRPr="00093DB7" w:rsidRDefault="00437954" w:rsidP="005B2F84">
            <w:pPr>
              <w:jc w:val="left"/>
              <w:rPr>
                <w:color w:val="auto"/>
                <w:sz w:val="18"/>
                <w:szCs w:val="20"/>
                <w:lang w:val="en-GB"/>
              </w:rPr>
            </w:pPr>
            <w:sdt>
              <w:sdtPr>
                <w:rPr>
                  <w:color w:val="auto"/>
                  <w:sz w:val="18"/>
                  <w:szCs w:val="20"/>
                  <w:lang w:val="en-GB"/>
                </w:rPr>
                <w:id w:val="-2065253101"/>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620A65" w:rsidRPr="00093DB7">
              <w:rPr>
                <w:color w:val="auto"/>
                <w:sz w:val="18"/>
                <w:szCs w:val="20"/>
                <w:lang w:val="en-GB"/>
              </w:rPr>
              <w:t>Yes</w:t>
            </w:r>
            <w:r w:rsidR="005B2F84" w:rsidRPr="00093DB7">
              <w:rPr>
                <w:color w:val="auto"/>
                <w:sz w:val="18"/>
                <w:szCs w:val="20"/>
                <w:lang w:val="en-GB"/>
              </w:rPr>
              <w:t>.</w:t>
            </w:r>
          </w:p>
        </w:tc>
        <w:tc>
          <w:tcPr>
            <w:tcW w:w="1933" w:type="dxa"/>
            <w:shd w:val="clear" w:color="auto" w:fill="auto"/>
          </w:tcPr>
          <w:p w14:paraId="1CAFEB09" w14:textId="3B2B0326" w:rsidR="005B2F84" w:rsidRPr="00093DB7" w:rsidRDefault="00437954" w:rsidP="005B2F84">
            <w:pPr>
              <w:jc w:val="left"/>
              <w:rPr>
                <w:color w:val="auto"/>
                <w:sz w:val="18"/>
                <w:szCs w:val="20"/>
                <w:lang w:val="en-GB"/>
              </w:rPr>
            </w:pPr>
            <w:sdt>
              <w:sdtPr>
                <w:rPr>
                  <w:color w:val="auto"/>
                  <w:sz w:val="18"/>
                  <w:szCs w:val="20"/>
                  <w:lang w:val="en-GB"/>
                </w:rPr>
                <w:id w:val="-657610425"/>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N</w:t>
            </w:r>
            <w:r w:rsidR="00620A65" w:rsidRPr="00093DB7">
              <w:rPr>
                <w:color w:val="auto"/>
                <w:sz w:val="18"/>
                <w:szCs w:val="20"/>
                <w:lang w:val="en-GB"/>
              </w:rPr>
              <w:t>o</w:t>
            </w:r>
            <w:r w:rsidR="005B2F84" w:rsidRPr="00093DB7">
              <w:rPr>
                <w:color w:val="auto"/>
                <w:sz w:val="18"/>
                <w:szCs w:val="20"/>
                <w:lang w:val="en-GB"/>
              </w:rPr>
              <w:t xml:space="preserve">. </w:t>
            </w:r>
          </w:p>
          <w:p w14:paraId="4867DCF6" w14:textId="77777777" w:rsidR="005B2F84" w:rsidRPr="00093DB7" w:rsidRDefault="005B2F84" w:rsidP="005B2F84">
            <w:pPr>
              <w:jc w:val="left"/>
              <w:rPr>
                <w:color w:val="auto"/>
                <w:sz w:val="18"/>
                <w:szCs w:val="20"/>
                <w:lang w:val="en-GB"/>
              </w:rPr>
            </w:pPr>
          </w:p>
        </w:tc>
        <w:tc>
          <w:tcPr>
            <w:tcW w:w="1933" w:type="dxa"/>
            <w:shd w:val="clear" w:color="auto" w:fill="auto"/>
          </w:tcPr>
          <w:p w14:paraId="5394AEAB" w14:textId="7E93F827" w:rsidR="005B2F84" w:rsidRPr="00093DB7" w:rsidRDefault="00437954" w:rsidP="005B2F84">
            <w:pPr>
              <w:jc w:val="left"/>
              <w:rPr>
                <w:color w:val="auto"/>
                <w:sz w:val="18"/>
                <w:szCs w:val="20"/>
                <w:lang w:val="en-GB"/>
              </w:rPr>
            </w:pPr>
            <w:sdt>
              <w:sdtPr>
                <w:rPr>
                  <w:color w:val="auto"/>
                  <w:sz w:val="18"/>
                  <w:szCs w:val="20"/>
                  <w:lang w:val="en-GB"/>
                </w:rPr>
                <w:id w:val="1549420361"/>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B65179" w:rsidRPr="00093DB7">
              <w:rPr>
                <w:color w:val="auto"/>
                <w:sz w:val="18"/>
                <w:szCs w:val="20"/>
                <w:lang w:val="en-GB"/>
              </w:rPr>
              <w:t>Not relevant for this supplier due to:</w:t>
            </w:r>
          </w:p>
        </w:tc>
      </w:tr>
      <w:tr w:rsidR="005B2F84" w:rsidRPr="00093DB7" w14:paraId="6CA570ED" w14:textId="77777777" w:rsidTr="009D616B">
        <w:tc>
          <w:tcPr>
            <w:tcW w:w="3256" w:type="dxa"/>
            <w:shd w:val="clear" w:color="auto" w:fill="ECECEC"/>
          </w:tcPr>
          <w:p w14:paraId="5F9A64DC" w14:textId="51DE0375" w:rsidR="005B2F84" w:rsidRPr="00093DB7" w:rsidRDefault="009D616B" w:rsidP="005B2F84">
            <w:pPr>
              <w:spacing w:after="120"/>
              <w:jc w:val="left"/>
              <w:rPr>
                <w:color w:val="auto"/>
                <w:sz w:val="18"/>
                <w:szCs w:val="14"/>
                <w:lang w:val="en-GB"/>
              </w:rPr>
            </w:pPr>
            <w:r w:rsidRPr="00093DB7">
              <w:rPr>
                <w:color w:val="auto"/>
                <w:sz w:val="18"/>
                <w:szCs w:val="14"/>
                <w:lang w:val="en-GB"/>
              </w:rPr>
              <w:t>Does the supplier ensure that workers under the age of 18 get the rest breaks they are entitled to?</w:t>
            </w:r>
          </w:p>
        </w:tc>
        <w:tc>
          <w:tcPr>
            <w:tcW w:w="1933" w:type="dxa"/>
            <w:shd w:val="clear" w:color="auto" w:fill="auto"/>
          </w:tcPr>
          <w:p w14:paraId="411C31C0" w14:textId="68533111" w:rsidR="005B2F84" w:rsidRPr="00093DB7" w:rsidRDefault="00437954" w:rsidP="005B2F84">
            <w:pPr>
              <w:jc w:val="left"/>
              <w:rPr>
                <w:color w:val="auto"/>
                <w:sz w:val="18"/>
                <w:szCs w:val="20"/>
                <w:lang w:val="en-GB"/>
              </w:rPr>
            </w:pPr>
            <w:sdt>
              <w:sdtPr>
                <w:rPr>
                  <w:color w:val="auto"/>
                  <w:sz w:val="18"/>
                  <w:szCs w:val="20"/>
                  <w:lang w:val="en-GB"/>
                </w:rPr>
                <w:id w:val="-962721450"/>
                <w14:checkbox>
                  <w14:checked w14:val="0"/>
                  <w14:checkedState w14:val="2612" w14:font="MS Gothic"/>
                  <w14:uncheckedState w14:val="2610" w14:font="MS Gothic"/>
                </w14:checkbox>
              </w:sdtPr>
              <w:sdtContent>
                <w:r w:rsidR="00620A65"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620A65" w:rsidRPr="00093DB7">
              <w:rPr>
                <w:color w:val="auto"/>
                <w:sz w:val="18"/>
                <w:szCs w:val="20"/>
                <w:lang w:val="en-GB"/>
              </w:rPr>
              <w:t>Yes</w:t>
            </w:r>
            <w:r w:rsidR="005B2F84" w:rsidRPr="00093DB7">
              <w:rPr>
                <w:color w:val="auto"/>
                <w:sz w:val="18"/>
                <w:szCs w:val="20"/>
                <w:lang w:val="en-GB"/>
              </w:rPr>
              <w:t>.</w:t>
            </w:r>
          </w:p>
        </w:tc>
        <w:tc>
          <w:tcPr>
            <w:tcW w:w="1933" w:type="dxa"/>
            <w:shd w:val="clear" w:color="auto" w:fill="auto"/>
          </w:tcPr>
          <w:p w14:paraId="7EC556CF" w14:textId="7B22BD84" w:rsidR="005B2F84" w:rsidRPr="00093DB7" w:rsidRDefault="00437954" w:rsidP="005B2F84">
            <w:pPr>
              <w:jc w:val="left"/>
              <w:rPr>
                <w:color w:val="auto"/>
                <w:sz w:val="18"/>
                <w:szCs w:val="20"/>
                <w:lang w:val="en-GB"/>
              </w:rPr>
            </w:pPr>
            <w:sdt>
              <w:sdtPr>
                <w:rPr>
                  <w:color w:val="auto"/>
                  <w:sz w:val="18"/>
                  <w:szCs w:val="20"/>
                  <w:lang w:val="en-GB"/>
                </w:rPr>
                <w:id w:val="1826933436"/>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N</w:t>
            </w:r>
            <w:r w:rsidR="00620A65" w:rsidRPr="00093DB7">
              <w:rPr>
                <w:color w:val="auto"/>
                <w:sz w:val="18"/>
                <w:szCs w:val="20"/>
                <w:lang w:val="en-GB"/>
              </w:rPr>
              <w:t>o</w:t>
            </w:r>
            <w:r w:rsidR="005B2F84" w:rsidRPr="00093DB7">
              <w:rPr>
                <w:color w:val="auto"/>
                <w:sz w:val="18"/>
                <w:szCs w:val="20"/>
                <w:lang w:val="en-GB"/>
              </w:rPr>
              <w:t xml:space="preserve">. </w:t>
            </w:r>
          </w:p>
          <w:p w14:paraId="71AD66D1" w14:textId="77777777" w:rsidR="005B2F84" w:rsidRPr="00093DB7" w:rsidRDefault="005B2F84" w:rsidP="005B2F84">
            <w:pPr>
              <w:jc w:val="left"/>
              <w:rPr>
                <w:color w:val="auto"/>
                <w:sz w:val="18"/>
                <w:szCs w:val="20"/>
                <w:lang w:val="en-GB"/>
              </w:rPr>
            </w:pPr>
          </w:p>
        </w:tc>
        <w:tc>
          <w:tcPr>
            <w:tcW w:w="1933" w:type="dxa"/>
            <w:shd w:val="clear" w:color="auto" w:fill="auto"/>
          </w:tcPr>
          <w:p w14:paraId="244E587D" w14:textId="4ED9023D" w:rsidR="005B2F84" w:rsidRPr="00093DB7" w:rsidRDefault="00437954" w:rsidP="005B2F84">
            <w:pPr>
              <w:jc w:val="left"/>
              <w:rPr>
                <w:color w:val="auto"/>
                <w:sz w:val="18"/>
                <w:szCs w:val="20"/>
                <w:lang w:val="en-GB"/>
              </w:rPr>
            </w:pPr>
            <w:sdt>
              <w:sdtPr>
                <w:rPr>
                  <w:color w:val="auto"/>
                  <w:sz w:val="18"/>
                  <w:szCs w:val="20"/>
                  <w:lang w:val="en-GB"/>
                </w:rPr>
                <w:id w:val="-479768894"/>
                <w14:checkbox>
                  <w14:checked w14:val="0"/>
                  <w14:checkedState w14:val="2612" w14:font="MS Gothic"/>
                  <w14:uncheckedState w14:val="2610" w14:font="MS Gothic"/>
                </w14:checkbox>
              </w:sdtPr>
              <w:sdtContent>
                <w:r w:rsidR="005B2F84" w:rsidRPr="00093DB7">
                  <w:rPr>
                    <w:rFonts w:ascii="MS Gothic" w:eastAsia="MS Gothic" w:hAnsi="MS Gothic"/>
                    <w:color w:val="auto"/>
                    <w:sz w:val="18"/>
                    <w:szCs w:val="20"/>
                    <w:lang w:val="en-GB"/>
                  </w:rPr>
                  <w:t>☐</w:t>
                </w:r>
              </w:sdtContent>
            </w:sdt>
            <w:r w:rsidR="005B2F84" w:rsidRPr="00093DB7">
              <w:rPr>
                <w:color w:val="auto"/>
                <w:sz w:val="18"/>
                <w:szCs w:val="20"/>
                <w:lang w:val="en-GB"/>
              </w:rPr>
              <w:t xml:space="preserve"> </w:t>
            </w:r>
            <w:r w:rsidR="00B65179" w:rsidRPr="00093DB7">
              <w:rPr>
                <w:color w:val="auto"/>
                <w:sz w:val="18"/>
                <w:szCs w:val="20"/>
                <w:lang w:val="en-GB"/>
              </w:rPr>
              <w:t>Not relevant for this supplier due to</w:t>
            </w:r>
            <w:r w:rsidR="00620A65" w:rsidRPr="00093DB7">
              <w:rPr>
                <w:color w:val="auto"/>
                <w:sz w:val="18"/>
                <w:szCs w:val="20"/>
                <w:lang w:val="en-GB"/>
              </w:rPr>
              <w:t>:</w:t>
            </w:r>
          </w:p>
        </w:tc>
      </w:tr>
      <w:tr w:rsidR="009D616B" w:rsidRPr="00093DB7" w14:paraId="7F6C8D2E" w14:textId="77777777" w:rsidTr="009D616B">
        <w:tc>
          <w:tcPr>
            <w:tcW w:w="3256" w:type="dxa"/>
            <w:shd w:val="clear" w:color="auto" w:fill="ECECEC"/>
          </w:tcPr>
          <w:p w14:paraId="6504471A" w14:textId="0BE33972" w:rsidR="009D616B" w:rsidRPr="00093DB7" w:rsidRDefault="009D616B" w:rsidP="009D616B">
            <w:pPr>
              <w:spacing w:after="120"/>
              <w:jc w:val="left"/>
              <w:rPr>
                <w:color w:val="auto"/>
                <w:sz w:val="18"/>
                <w:szCs w:val="14"/>
                <w:lang w:val="en-GB"/>
              </w:rPr>
            </w:pPr>
            <w:r w:rsidRPr="00093DB7">
              <w:rPr>
                <w:color w:val="auto"/>
                <w:sz w:val="18"/>
                <w:szCs w:val="14"/>
                <w:lang w:val="en-GB"/>
              </w:rPr>
              <w:t xml:space="preserve">Have any </w:t>
            </w:r>
            <w:r w:rsidR="009E5B87" w:rsidRPr="00093DB7">
              <w:rPr>
                <w:color w:val="auto"/>
                <w:sz w:val="18"/>
                <w:szCs w:val="14"/>
                <w:lang w:val="en-GB"/>
              </w:rPr>
              <w:t xml:space="preserve">other </w:t>
            </w:r>
            <w:r w:rsidRPr="00093DB7">
              <w:rPr>
                <w:color w:val="auto"/>
                <w:sz w:val="18"/>
                <w:szCs w:val="14"/>
                <w:lang w:val="en-GB"/>
              </w:rPr>
              <w:t xml:space="preserve">observations of child labour been identified during the audit? </w:t>
            </w:r>
          </w:p>
        </w:tc>
        <w:tc>
          <w:tcPr>
            <w:tcW w:w="1933" w:type="dxa"/>
            <w:shd w:val="clear" w:color="auto" w:fill="auto"/>
          </w:tcPr>
          <w:p w14:paraId="70288C9B" w14:textId="12363C25" w:rsidR="009D616B" w:rsidRPr="00093DB7" w:rsidRDefault="00437954" w:rsidP="009D616B">
            <w:pPr>
              <w:jc w:val="left"/>
              <w:rPr>
                <w:color w:val="auto"/>
                <w:sz w:val="18"/>
                <w:szCs w:val="20"/>
                <w:lang w:val="en-GB"/>
              </w:rPr>
            </w:pPr>
            <w:sdt>
              <w:sdtPr>
                <w:rPr>
                  <w:color w:val="auto"/>
                  <w:sz w:val="18"/>
                  <w:szCs w:val="20"/>
                  <w:lang w:val="en-GB"/>
                </w:rPr>
                <w:id w:val="-711879755"/>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Yes</w:t>
            </w:r>
            <w:r w:rsidR="00E57408" w:rsidRPr="00093DB7">
              <w:rPr>
                <w:color w:val="auto"/>
                <w:sz w:val="18"/>
                <w:szCs w:val="20"/>
                <w:lang w:val="en-GB"/>
              </w:rPr>
              <w:t xml:space="preserve">, specify the evidence: </w:t>
            </w:r>
          </w:p>
        </w:tc>
        <w:tc>
          <w:tcPr>
            <w:tcW w:w="1933" w:type="dxa"/>
            <w:shd w:val="clear" w:color="auto" w:fill="auto"/>
          </w:tcPr>
          <w:p w14:paraId="593D8431" w14:textId="77777777" w:rsidR="009D616B" w:rsidRPr="00093DB7" w:rsidRDefault="00437954" w:rsidP="009D616B">
            <w:pPr>
              <w:jc w:val="left"/>
              <w:rPr>
                <w:color w:val="auto"/>
                <w:sz w:val="18"/>
                <w:szCs w:val="20"/>
                <w:lang w:val="en-GB"/>
              </w:rPr>
            </w:pPr>
            <w:sdt>
              <w:sdtPr>
                <w:rPr>
                  <w:color w:val="auto"/>
                  <w:sz w:val="18"/>
                  <w:szCs w:val="20"/>
                  <w:lang w:val="en-GB"/>
                </w:rPr>
                <w:id w:val="-289665681"/>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No. </w:t>
            </w:r>
          </w:p>
          <w:p w14:paraId="5EA7002E" w14:textId="77777777" w:rsidR="009D616B" w:rsidRPr="00093DB7" w:rsidRDefault="009D616B" w:rsidP="009D616B">
            <w:pPr>
              <w:jc w:val="left"/>
              <w:rPr>
                <w:color w:val="auto"/>
                <w:sz w:val="18"/>
                <w:szCs w:val="20"/>
                <w:lang w:val="en-GB"/>
              </w:rPr>
            </w:pPr>
          </w:p>
        </w:tc>
        <w:tc>
          <w:tcPr>
            <w:tcW w:w="1933" w:type="dxa"/>
            <w:shd w:val="clear" w:color="auto" w:fill="auto"/>
          </w:tcPr>
          <w:p w14:paraId="47BED7E0" w14:textId="280534DA" w:rsidR="009D616B" w:rsidRPr="00093DB7" w:rsidRDefault="00437954" w:rsidP="009D616B">
            <w:pPr>
              <w:jc w:val="left"/>
              <w:rPr>
                <w:color w:val="auto"/>
                <w:sz w:val="18"/>
                <w:szCs w:val="20"/>
                <w:lang w:val="en-GB"/>
              </w:rPr>
            </w:pPr>
            <w:sdt>
              <w:sdtPr>
                <w:rPr>
                  <w:color w:val="auto"/>
                  <w:sz w:val="18"/>
                  <w:szCs w:val="20"/>
                  <w:lang w:val="en-GB"/>
                </w:rPr>
                <w:id w:val="-1465567955"/>
                <w14:checkbox>
                  <w14:checked w14:val="0"/>
                  <w14:checkedState w14:val="2612" w14:font="MS Gothic"/>
                  <w14:uncheckedState w14:val="2610" w14:font="MS Gothic"/>
                </w14:checkbox>
              </w:sdtPr>
              <w:sdtContent>
                <w:r w:rsidR="009D616B" w:rsidRPr="00093DB7">
                  <w:rPr>
                    <w:rFonts w:ascii="MS Gothic" w:eastAsia="MS Gothic" w:hAnsi="MS Gothic"/>
                    <w:color w:val="auto"/>
                    <w:sz w:val="18"/>
                    <w:szCs w:val="20"/>
                    <w:lang w:val="en-GB"/>
                  </w:rPr>
                  <w:t>☐</w:t>
                </w:r>
              </w:sdtContent>
            </w:sdt>
            <w:r w:rsidR="009D616B" w:rsidRPr="00093DB7">
              <w:rPr>
                <w:color w:val="auto"/>
                <w:sz w:val="18"/>
                <w:szCs w:val="20"/>
                <w:lang w:val="en-GB"/>
              </w:rPr>
              <w:t xml:space="preserve"> Not relevant for this supplier due to:</w:t>
            </w:r>
          </w:p>
        </w:tc>
      </w:tr>
    </w:tbl>
    <w:p w14:paraId="79F11CCC" w14:textId="46ADD3BB" w:rsidR="00A6283B" w:rsidRPr="00093DB7" w:rsidRDefault="00A6283B" w:rsidP="00CC7A8E">
      <w:pPr>
        <w:jc w:val="left"/>
        <w:rPr>
          <w:b/>
          <w:sz w:val="18"/>
          <w:lang w:val="en-GB"/>
        </w:rPr>
      </w:pPr>
    </w:p>
    <w:p w14:paraId="265182D1" w14:textId="25AC6106" w:rsidR="00123D2C" w:rsidRPr="00093DB7" w:rsidRDefault="009F55DB" w:rsidP="005C6B62">
      <w:pPr>
        <w:pStyle w:val="Rubrik2"/>
        <w:rPr>
          <w:lang w:val="en-GB"/>
        </w:rPr>
      </w:pPr>
      <w:r w:rsidRPr="00093DB7">
        <w:rPr>
          <w:lang w:val="en-GB"/>
        </w:rPr>
        <w:t>Slavery and forced labour</w:t>
      </w:r>
    </w:p>
    <w:tbl>
      <w:tblPr>
        <w:tblStyle w:val="Tabellrutnt"/>
        <w:tblW w:w="9055" w:type="dxa"/>
        <w:tblLook w:val="04A0" w:firstRow="1" w:lastRow="0" w:firstColumn="1" w:lastColumn="0" w:noHBand="0" w:noVBand="1"/>
      </w:tblPr>
      <w:tblGrid>
        <w:gridCol w:w="3256"/>
        <w:gridCol w:w="1933"/>
        <w:gridCol w:w="1933"/>
        <w:gridCol w:w="1933"/>
      </w:tblGrid>
      <w:tr w:rsidR="00123D2C" w:rsidRPr="00093DB7" w14:paraId="21737301" w14:textId="77777777" w:rsidTr="00E57408">
        <w:tc>
          <w:tcPr>
            <w:tcW w:w="3256" w:type="dxa"/>
            <w:shd w:val="clear" w:color="auto" w:fill="ECECEC"/>
          </w:tcPr>
          <w:p w14:paraId="20145E20" w14:textId="02483C47" w:rsidR="00123D2C" w:rsidRPr="00093DB7" w:rsidRDefault="009D616B" w:rsidP="004965E0">
            <w:pPr>
              <w:spacing w:after="120"/>
              <w:jc w:val="left"/>
              <w:rPr>
                <w:color w:val="auto"/>
                <w:sz w:val="18"/>
                <w:szCs w:val="14"/>
                <w:lang w:val="en-GB"/>
              </w:rPr>
            </w:pPr>
            <w:r w:rsidRPr="00093DB7">
              <w:rPr>
                <w:color w:val="auto"/>
                <w:sz w:val="18"/>
                <w:szCs w:val="14"/>
                <w:lang w:val="en-GB"/>
              </w:rPr>
              <w:t xml:space="preserve">Does the supplier have procedures to ensure that they comply with national legislation and the applicable collective agreements regarding the right of its employees to </w:t>
            </w:r>
            <w:r w:rsidR="009E5B87" w:rsidRPr="00093DB7">
              <w:rPr>
                <w:color w:val="auto"/>
                <w:sz w:val="18"/>
                <w:szCs w:val="14"/>
                <w:lang w:val="en-GB"/>
              </w:rPr>
              <w:t xml:space="preserve">receive </w:t>
            </w:r>
            <w:r w:rsidRPr="00093DB7">
              <w:rPr>
                <w:color w:val="auto"/>
                <w:sz w:val="18"/>
                <w:szCs w:val="14"/>
                <w:lang w:val="en-GB"/>
              </w:rPr>
              <w:t>paid leave?</w:t>
            </w:r>
          </w:p>
        </w:tc>
        <w:tc>
          <w:tcPr>
            <w:tcW w:w="1933" w:type="dxa"/>
            <w:shd w:val="clear" w:color="auto" w:fill="auto"/>
          </w:tcPr>
          <w:p w14:paraId="486BAF11" w14:textId="019AB5E7" w:rsidR="00123D2C" w:rsidRPr="00093DB7" w:rsidRDefault="00437954" w:rsidP="004965E0">
            <w:pPr>
              <w:jc w:val="left"/>
              <w:rPr>
                <w:color w:val="auto"/>
                <w:sz w:val="18"/>
                <w:szCs w:val="20"/>
                <w:lang w:val="en-GB"/>
              </w:rPr>
            </w:pPr>
            <w:sdt>
              <w:sdtPr>
                <w:rPr>
                  <w:color w:val="auto"/>
                  <w:sz w:val="18"/>
                  <w:szCs w:val="20"/>
                  <w:lang w:val="en-GB"/>
                </w:rPr>
                <w:id w:val="-2103097636"/>
                <w14:checkbox>
                  <w14:checked w14:val="0"/>
                  <w14:checkedState w14:val="2612" w14:font="MS Gothic"/>
                  <w14:uncheckedState w14:val="2610" w14:font="MS Gothic"/>
                </w14:checkbox>
              </w:sdtPr>
              <w:sdtContent>
                <w:r w:rsidR="00123D2C" w:rsidRPr="00093DB7">
                  <w:rPr>
                    <w:rFonts w:ascii="MS Gothic" w:eastAsia="MS Gothic" w:hAnsi="MS Gothic"/>
                    <w:color w:val="auto"/>
                    <w:sz w:val="18"/>
                    <w:szCs w:val="20"/>
                    <w:lang w:val="en-GB"/>
                  </w:rPr>
                  <w:t>☐</w:t>
                </w:r>
              </w:sdtContent>
            </w:sdt>
            <w:r w:rsidR="00123D2C" w:rsidRPr="00093DB7">
              <w:rPr>
                <w:color w:val="auto"/>
                <w:sz w:val="18"/>
                <w:szCs w:val="20"/>
                <w:lang w:val="en-GB"/>
              </w:rPr>
              <w:t xml:space="preserve"> </w:t>
            </w:r>
            <w:r w:rsidR="009F55DB" w:rsidRPr="00093DB7">
              <w:rPr>
                <w:color w:val="auto"/>
                <w:sz w:val="18"/>
                <w:szCs w:val="20"/>
                <w:lang w:val="en-GB"/>
              </w:rPr>
              <w:t>Yes</w:t>
            </w:r>
            <w:r w:rsidR="00123D2C" w:rsidRPr="00093DB7">
              <w:rPr>
                <w:color w:val="auto"/>
                <w:sz w:val="18"/>
                <w:szCs w:val="20"/>
                <w:lang w:val="en-GB"/>
              </w:rPr>
              <w:t>.</w:t>
            </w:r>
          </w:p>
        </w:tc>
        <w:tc>
          <w:tcPr>
            <w:tcW w:w="1933" w:type="dxa"/>
            <w:shd w:val="clear" w:color="auto" w:fill="auto"/>
          </w:tcPr>
          <w:p w14:paraId="6627F6EA" w14:textId="68C87FE9" w:rsidR="00123D2C" w:rsidRPr="00093DB7" w:rsidRDefault="00437954" w:rsidP="004965E0">
            <w:pPr>
              <w:jc w:val="left"/>
              <w:rPr>
                <w:color w:val="auto"/>
                <w:sz w:val="18"/>
                <w:szCs w:val="20"/>
                <w:lang w:val="en-GB"/>
              </w:rPr>
            </w:pPr>
            <w:sdt>
              <w:sdtPr>
                <w:rPr>
                  <w:color w:val="auto"/>
                  <w:sz w:val="18"/>
                  <w:szCs w:val="20"/>
                  <w:lang w:val="en-GB"/>
                </w:rPr>
                <w:id w:val="-1261362338"/>
                <w14:checkbox>
                  <w14:checked w14:val="0"/>
                  <w14:checkedState w14:val="2612" w14:font="MS Gothic"/>
                  <w14:uncheckedState w14:val="2610" w14:font="MS Gothic"/>
                </w14:checkbox>
              </w:sdtPr>
              <w:sdtContent>
                <w:r w:rsidR="00123D2C" w:rsidRPr="00093DB7">
                  <w:rPr>
                    <w:rFonts w:ascii="MS Gothic" w:eastAsia="MS Gothic" w:hAnsi="MS Gothic"/>
                    <w:color w:val="auto"/>
                    <w:sz w:val="18"/>
                    <w:szCs w:val="20"/>
                    <w:lang w:val="en-GB"/>
                  </w:rPr>
                  <w:t>☐</w:t>
                </w:r>
              </w:sdtContent>
            </w:sdt>
            <w:r w:rsidR="00123D2C" w:rsidRPr="00093DB7">
              <w:rPr>
                <w:color w:val="auto"/>
                <w:sz w:val="18"/>
                <w:szCs w:val="20"/>
                <w:lang w:val="en-GB"/>
              </w:rPr>
              <w:t xml:space="preserve"> N</w:t>
            </w:r>
            <w:r w:rsidR="009F55DB" w:rsidRPr="00093DB7">
              <w:rPr>
                <w:color w:val="auto"/>
                <w:sz w:val="18"/>
                <w:szCs w:val="20"/>
                <w:lang w:val="en-GB"/>
              </w:rPr>
              <w:t>o</w:t>
            </w:r>
            <w:r w:rsidR="00123D2C" w:rsidRPr="00093DB7">
              <w:rPr>
                <w:color w:val="auto"/>
                <w:sz w:val="18"/>
                <w:szCs w:val="20"/>
                <w:lang w:val="en-GB"/>
              </w:rPr>
              <w:t xml:space="preserve">. </w:t>
            </w:r>
          </w:p>
          <w:p w14:paraId="263863BF" w14:textId="77777777" w:rsidR="00123D2C" w:rsidRPr="00093DB7" w:rsidRDefault="00123D2C" w:rsidP="004965E0">
            <w:pPr>
              <w:jc w:val="left"/>
              <w:rPr>
                <w:color w:val="auto"/>
                <w:sz w:val="18"/>
                <w:szCs w:val="20"/>
                <w:lang w:val="en-GB"/>
              </w:rPr>
            </w:pPr>
          </w:p>
        </w:tc>
        <w:tc>
          <w:tcPr>
            <w:tcW w:w="1933" w:type="dxa"/>
            <w:shd w:val="clear" w:color="auto" w:fill="auto"/>
          </w:tcPr>
          <w:p w14:paraId="5C577013" w14:textId="0CFD5576" w:rsidR="00123D2C" w:rsidRPr="00093DB7" w:rsidRDefault="00437954" w:rsidP="004965E0">
            <w:pPr>
              <w:jc w:val="left"/>
              <w:rPr>
                <w:color w:val="auto"/>
                <w:sz w:val="18"/>
                <w:szCs w:val="20"/>
                <w:lang w:val="en-GB"/>
              </w:rPr>
            </w:pPr>
            <w:sdt>
              <w:sdtPr>
                <w:rPr>
                  <w:color w:val="auto"/>
                  <w:sz w:val="18"/>
                  <w:szCs w:val="20"/>
                  <w:lang w:val="en-GB"/>
                </w:rPr>
                <w:id w:val="698591470"/>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r w:rsidR="00123D2C" w:rsidRPr="00093DB7" w14:paraId="399EEE52" w14:textId="77777777" w:rsidTr="00E57408">
        <w:tc>
          <w:tcPr>
            <w:tcW w:w="3256" w:type="dxa"/>
            <w:shd w:val="clear" w:color="auto" w:fill="ECECEC"/>
          </w:tcPr>
          <w:p w14:paraId="650FA8A1" w14:textId="5B4E82A1" w:rsidR="00123D2C" w:rsidRPr="00093DB7" w:rsidRDefault="009D616B" w:rsidP="004965E0">
            <w:pPr>
              <w:spacing w:after="120"/>
              <w:jc w:val="left"/>
              <w:rPr>
                <w:color w:val="auto"/>
                <w:sz w:val="18"/>
                <w:szCs w:val="14"/>
                <w:lang w:val="en-GB"/>
              </w:rPr>
            </w:pPr>
            <w:r w:rsidRPr="00093DB7">
              <w:rPr>
                <w:color w:val="auto"/>
                <w:sz w:val="18"/>
                <w:szCs w:val="14"/>
                <w:lang w:val="en-GB"/>
              </w:rPr>
              <w:t>Does the supplier ensure that they never confiscate the passports and/or identification documents of its employees, including contracted personnel?</w:t>
            </w:r>
          </w:p>
        </w:tc>
        <w:tc>
          <w:tcPr>
            <w:tcW w:w="1933" w:type="dxa"/>
            <w:shd w:val="clear" w:color="auto" w:fill="auto"/>
          </w:tcPr>
          <w:p w14:paraId="24C51C54" w14:textId="3ED8DB65" w:rsidR="00123D2C" w:rsidRPr="00093DB7" w:rsidRDefault="00437954" w:rsidP="004965E0">
            <w:pPr>
              <w:jc w:val="left"/>
              <w:rPr>
                <w:color w:val="auto"/>
                <w:sz w:val="18"/>
                <w:szCs w:val="20"/>
                <w:lang w:val="en-GB"/>
              </w:rPr>
            </w:pPr>
            <w:sdt>
              <w:sdtPr>
                <w:rPr>
                  <w:color w:val="auto"/>
                  <w:sz w:val="18"/>
                  <w:szCs w:val="20"/>
                  <w:lang w:val="en-GB"/>
                </w:rPr>
                <w:id w:val="804508301"/>
                <w14:checkbox>
                  <w14:checked w14:val="0"/>
                  <w14:checkedState w14:val="2612" w14:font="MS Gothic"/>
                  <w14:uncheckedState w14:val="2610" w14:font="MS Gothic"/>
                </w14:checkbox>
              </w:sdtPr>
              <w:sdtContent>
                <w:r w:rsidR="00123D2C" w:rsidRPr="00093DB7">
                  <w:rPr>
                    <w:rFonts w:ascii="MS Gothic" w:eastAsia="MS Gothic" w:hAnsi="MS Gothic"/>
                    <w:color w:val="auto"/>
                    <w:sz w:val="18"/>
                    <w:szCs w:val="20"/>
                    <w:lang w:val="en-GB"/>
                  </w:rPr>
                  <w:t>☐</w:t>
                </w:r>
              </w:sdtContent>
            </w:sdt>
            <w:r w:rsidR="00123D2C" w:rsidRPr="00093DB7">
              <w:rPr>
                <w:color w:val="auto"/>
                <w:sz w:val="18"/>
                <w:szCs w:val="20"/>
                <w:lang w:val="en-GB"/>
              </w:rPr>
              <w:t xml:space="preserve"> </w:t>
            </w:r>
            <w:r w:rsidR="009F55DB" w:rsidRPr="00093DB7">
              <w:rPr>
                <w:color w:val="auto"/>
                <w:sz w:val="18"/>
                <w:szCs w:val="20"/>
                <w:lang w:val="en-GB"/>
              </w:rPr>
              <w:t>Yes</w:t>
            </w:r>
            <w:r w:rsidR="00123D2C" w:rsidRPr="00093DB7">
              <w:rPr>
                <w:color w:val="auto"/>
                <w:sz w:val="18"/>
                <w:szCs w:val="20"/>
                <w:lang w:val="en-GB"/>
              </w:rPr>
              <w:t>.</w:t>
            </w:r>
          </w:p>
        </w:tc>
        <w:tc>
          <w:tcPr>
            <w:tcW w:w="1933" w:type="dxa"/>
            <w:shd w:val="clear" w:color="auto" w:fill="auto"/>
          </w:tcPr>
          <w:p w14:paraId="38DC9550" w14:textId="33ADB83E" w:rsidR="00123D2C" w:rsidRPr="00093DB7" w:rsidRDefault="00437954" w:rsidP="004965E0">
            <w:pPr>
              <w:jc w:val="left"/>
              <w:rPr>
                <w:color w:val="auto"/>
                <w:sz w:val="18"/>
                <w:szCs w:val="20"/>
                <w:lang w:val="en-GB"/>
              </w:rPr>
            </w:pPr>
            <w:sdt>
              <w:sdtPr>
                <w:rPr>
                  <w:color w:val="auto"/>
                  <w:sz w:val="18"/>
                  <w:szCs w:val="20"/>
                  <w:lang w:val="en-GB"/>
                </w:rPr>
                <w:id w:val="-1025794210"/>
                <w14:checkbox>
                  <w14:checked w14:val="0"/>
                  <w14:checkedState w14:val="2612" w14:font="MS Gothic"/>
                  <w14:uncheckedState w14:val="2610" w14:font="MS Gothic"/>
                </w14:checkbox>
              </w:sdtPr>
              <w:sdtContent>
                <w:r w:rsidR="00123D2C" w:rsidRPr="00093DB7">
                  <w:rPr>
                    <w:rFonts w:ascii="MS Gothic" w:eastAsia="MS Gothic" w:hAnsi="MS Gothic"/>
                    <w:color w:val="auto"/>
                    <w:sz w:val="18"/>
                    <w:szCs w:val="20"/>
                    <w:lang w:val="en-GB"/>
                  </w:rPr>
                  <w:t>☐</w:t>
                </w:r>
              </w:sdtContent>
            </w:sdt>
            <w:r w:rsidR="00123D2C" w:rsidRPr="00093DB7">
              <w:rPr>
                <w:color w:val="auto"/>
                <w:sz w:val="18"/>
                <w:szCs w:val="20"/>
                <w:lang w:val="en-GB"/>
              </w:rPr>
              <w:t xml:space="preserve"> N</w:t>
            </w:r>
            <w:r w:rsidR="009F55DB" w:rsidRPr="00093DB7">
              <w:rPr>
                <w:color w:val="auto"/>
                <w:sz w:val="18"/>
                <w:szCs w:val="20"/>
                <w:lang w:val="en-GB"/>
              </w:rPr>
              <w:t>o</w:t>
            </w:r>
            <w:r w:rsidR="00123D2C" w:rsidRPr="00093DB7">
              <w:rPr>
                <w:color w:val="auto"/>
                <w:sz w:val="18"/>
                <w:szCs w:val="20"/>
                <w:lang w:val="en-GB"/>
              </w:rPr>
              <w:t xml:space="preserve">. </w:t>
            </w:r>
          </w:p>
          <w:p w14:paraId="0158ECE4" w14:textId="77777777" w:rsidR="00123D2C" w:rsidRPr="00093DB7" w:rsidRDefault="00123D2C" w:rsidP="004965E0">
            <w:pPr>
              <w:jc w:val="left"/>
              <w:rPr>
                <w:color w:val="auto"/>
                <w:sz w:val="18"/>
                <w:szCs w:val="20"/>
                <w:lang w:val="en-GB"/>
              </w:rPr>
            </w:pPr>
          </w:p>
        </w:tc>
        <w:tc>
          <w:tcPr>
            <w:tcW w:w="1933" w:type="dxa"/>
            <w:shd w:val="clear" w:color="auto" w:fill="auto"/>
          </w:tcPr>
          <w:p w14:paraId="4B849D9A" w14:textId="7D181D50" w:rsidR="00123D2C" w:rsidRPr="00093DB7" w:rsidRDefault="00437954" w:rsidP="004965E0">
            <w:pPr>
              <w:jc w:val="left"/>
              <w:rPr>
                <w:color w:val="auto"/>
                <w:sz w:val="18"/>
                <w:szCs w:val="20"/>
                <w:lang w:val="en-GB"/>
              </w:rPr>
            </w:pPr>
            <w:sdt>
              <w:sdtPr>
                <w:rPr>
                  <w:color w:val="auto"/>
                  <w:sz w:val="18"/>
                  <w:szCs w:val="20"/>
                  <w:lang w:val="en-GB"/>
                </w:rPr>
                <w:id w:val="956760549"/>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r w:rsidR="00123D2C" w:rsidRPr="00093DB7" w14:paraId="48417CFA" w14:textId="77777777" w:rsidTr="00E57408">
        <w:tc>
          <w:tcPr>
            <w:tcW w:w="3256" w:type="dxa"/>
            <w:shd w:val="clear" w:color="auto" w:fill="ECECEC"/>
          </w:tcPr>
          <w:p w14:paraId="212988C5" w14:textId="05DDFAC2" w:rsidR="00123D2C" w:rsidRPr="00093DB7" w:rsidRDefault="009D616B" w:rsidP="004965E0">
            <w:pPr>
              <w:spacing w:after="120"/>
              <w:jc w:val="left"/>
              <w:rPr>
                <w:color w:val="auto"/>
                <w:sz w:val="18"/>
                <w:szCs w:val="14"/>
                <w:lang w:val="en-GB"/>
              </w:rPr>
            </w:pPr>
            <w:r w:rsidRPr="00093DB7">
              <w:rPr>
                <w:color w:val="auto"/>
                <w:sz w:val="18"/>
                <w:szCs w:val="14"/>
                <w:lang w:val="en-GB"/>
              </w:rPr>
              <w:t>Does the supplier ensure that they never charge its employees, including contracted personnel, a fee or deposit in return for employment?</w:t>
            </w:r>
          </w:p>
        </w:tc>
        <w:tc>
          <w:tcPr>
            <w:tcW w:w="1933" w:type="dxa"/>
            <w:shd w:val="clear" w:color="auto" w:fill="auto"/>
          </w:tcPr>
          <w:p w14:paraId="5170C442" w14:textId="109BEF2F" w:rsidR="00123D2C" w:rsidRPr="00093DB7" w:rsidRDefault="00437954" w:rsidP="004965E0">
            <w:pPr>
              <w:jc w:val="left"/>
              <w:rPr>
                <w:color w:val="auto"/>
                <w:sz w:val="18"/>
                <w:szCs w:val="20"/>
                <w:lang w:val="en-GB"/>
              </w:rPr>
            </w:pPr>
            <w:sdt>
              <w:sdtPr>
                <w:rPr>
                  <w:color w:val="auto"/>
                  <w:sz w:val="18"/>
                  <w:szCs w:val="20"/>
                  <w:lang w:val="en-GB"/>
                </w:rPr>
                <w:id w:val="1267663244"/>
                <w14:checkbox>
                  <w14:checked w14:val="0"/>
                  <w14:checkedState w14:val="2612" w14:font="MS Gothic"/>
                  <w14:uncheckedState w14:val="2610" w14:font="MS Gothic"/>
                </w14:checkbox>
              </w:sdtPr>
              <w:sdtContent>
                <w:r w:rsidR="00123D2C" w:rsidRPr="00093DB7">
                  <w:rPr>
                    <w:rFonts w:ascii="MS Gothic" w:eastAsia="MS Gothic" w:hAnsi="MS Gothic"/>
                    <w:color w:val="auto"/>
                    <w:sz w:val="18"/>
                    <w:szCs w:val="20"/>
                    <w:lang w:val="en-GB"/>
                  </w:rPr>
                  <w:t>☐</w:t>
                </w:r>
              </w:sdtContent>
            </w:sdt>
            <w:r w:rsidR="00123D2C" w:rsidRPr="00093DB7">
              <w:rPr>
                <w:color w:val="auto"/>
                <w:sz w:val="18"/>
                <w:szCs w:val="20"/>
                <w:lang w:val="en-GB"/>
              </w:rPr>
              <w:t xml:space="preserve"> </w:t>
            </w:r>
            <w:r w:rsidR="009F55DB" w:rsidRPr="00093DB7">
              <w:rPr>
                <w:color w:val="auto"/>
                <w:sz w:val="18"/>
                <w:szCs w:val="20"/>
                <w:lang w:val="en-GB"/>
              </w:rPr>
              <w:t>Yes</w:t>
            </w:r>
            <w:r w:rsidR="00123D2C" w:rsidRPr="00093DB7">
              <w:rPr>
                <w:color w:val="auto"/>
                <w:sz w:val="18"/>
                <w:szCs w:val="20"/>
                <w:lang w:val="en-GB"/>
              </w:rPr>
              <w:t>.</w:t>
            </w:r>
          </w:p>
        </w:tc>
        <w:tc>
          <w:tcPr>
            <w:tcW w:w="1933" w:type="dxa"/>
            <w:shd w:val="clear" w:color="auto" w:fill="auto"/>
          </w:tcPr>
          <w:p w14:paraId="6E25F7E2" w14:textId="0D1343B3" w:rsidR="00123D2C" w:rsidRPr="00093DB7" w:rsidRDefault="00437954" w:rsidP="004965E0">
            <w:pPr>
              <w:jc w:val="left"/>
              <w:rPr>
                <w:color w:val="auto"/>
                <w:sz w:val="18"/>
                <w:szCs w:val="20"/>
                <w:lang w:val="en-GB"/>
              </w:rPr>
            </w:pPr>
            <w:sdt>
              <w:sdtPr>
                <w:rPr>
                  <w:color w:val="auto"/>
                  <w:sz w:val="18"/>
                  <w:szCs w:val="20"/>
                  <w:lang w:val="en-GB"/>
                </w:rPr>
                <w:id w:val="-1676958531"/>
                <w14:checkbox>
                  <w14:checked w14:val="0"/>
                  <w14:checkedState w14:val="2612" w14:font="MS Gothic"/>
                  <w14:uncheckedState w14:val="2610" w14:font="MS Gothic"/>
                </w14:checkbox>
              </w:sdtPr>
              <w:sdtContent>
                <w:r w:rsidR="00123D2C" w:rsidRPr="00093DB7">
                  <w:rPr>
                    <w:rFonts w:ascii="MS Gothic" w:eastAsia="MS Gothic" w:hAnsi="MS Gothic"/>
                    <w:color w:val="auto"/>
                    <w:sz w:val="18"/>
                    <w:szCs w:val="20"/>
                    <w:lang w:val="en-GB"/>
                  </w:rPr>
                  <w:t>☐</w:t>
                </w:r>
              </w:sdtContent>
            </w:sdt>
            <w:r w:rsidR="00123D2C" w:rsidRPr="00093DB7">
              <w:rPr>
                <w:color w:val="auto"/>
                <w:sz w:val="18"/>
                <w:szCs w:val="20"/>
                <w:lang w:val="en-GB"/>
              </w:rPr>
              <w:t xml:space="preserve"> N</w:t>
            </w:r>
            <w:r w:rsidR="009F55DB" w:rsidRPr="00093DB7">
              <w:rPr>
                <w:color w:val="auto"/>
                <w:sz w:val="18"/>
                <w:szCs w:val="20"/>
                <w:lang w:val="en-GB"/>
              </w:rPr>
              <w:t>o</w:t>
            </w:r>
            <w:r w:rsidR="00123D2C" w:rsidRPr="00093DB7">
              <w:rPr>
                <w:color w:val="auto"/>
                <w:sz w:val="18"/>
                <w:szCs w:val="20"/>
                <w:lang w:val="en-GB"/>
              </w:rPr>
              <w:t xml:space="preserve">. </w:t>
            </w:r>
          </w:p>
          <w:p w14:paraId="41A3861F" w14:textId="77777777" w:rsidR="00123D2C" w:rsidRPr="00093DB7" w:rsidRDefault="00123D2C" w:rsidP="004965E0">
            <w:pPr>
              <w:jc w:val="left"/>
              <w:rPr>
                <w:color w:val="auto"/>
                <w:sz w:val="18"/>
                <w:szCs w:val="20"/>
                <w:lang w:val="en-GB"/>
              </w:rPr>
            </w:pPr>
          </w:p>
        </w:tc>
        <w:tc>
          <w:tcPr>
            <w:tcW w:w="1933" w:type="dxa"/>
            <w:shd w:val="clear" w:color="auto" w:fill="auto"/>
          </w:tcPr>
          <w:p w14:paraId="395D3831" w14:textId="41EBFC5E" w:rsidR="00123D2C" w:rsidRPr="00093DB7" w:rsidRDefault="00437954" w:rsidP="004965E0">
            <w:pPr>
              <w:jc w:val="left"/>
              <w:rPr>
                <w:color w:val="auto"/>
                <w:sz w:val="18"/>
                <w:szCs w:val="20"/>
                <w:lang w:val="en-GB"/>
              </w:rPr>
            </w:pPr>
            <w:sdt>
              <w:sdtPr>
                <w:rPr>
                  <w:color w:val="auto"/>
                  <w:sz w:val="18"/>
                  <w:szCs w:val="20"/>
                  <w:lang w:val="en-GB"/>
                </w:rPr>
                <w:id w:val="-1685665195"/>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r w:rsidR="00E57408" w:rsidRPr="00093DB7" w14:paraId="5FCDF6FF" w14:textId="77777777" w:rsidTr="00E57408">
        <w:tc>
          <w:tcPr>
            <w:tcW w:w="3256" w:type="dxa"/>
            <w:shd w:val="clear" w:color="auto" w:fill="ECECEC"/>
          </w:tcPr>
          <w:p w14:paraId="27DCAF6F" w14:textId="3F17D9F5" w:rsidR="00E57408" w:rsidRPr="00093DB7" w:rsidRDefault="00E57408" w:rsidP="00E57408">
            <w:pPr>
              <w:spacing w:after="120"/>
              <w:jc w:val="left"/>
              <w:rPr>
                <w:color w:val="auto"/>
                <w:sz w:val="18"/>
                <w:szCs w:val="14"/>
                <w:lang w:val="en-GB"/>
              </w:rPr>
            </w:pPr>
            <w:r w:rsidRPr="00093DB7">
              <w:rPr>
                <w:color w:val="auto"/>
                <w:sz w:val="18"/>
                <w:szCs w:val="14"/>
                <w:lang w:val="en-GB"/>
              </w:rPr>
              <w:t xml:space="preserve">Have any </w:t>
            </w:r>
            <w:r w:rsidR="009E5B87" w:rsidRPr="00093DB7">
              <w:rPr>
                <w:color w:val="auto"/>
                <w:sz w:val="18"/>
                <w:szCs w:val="14"/>
                <w:lang w:val="en-GB"/>
              </w:rPr>
              <w:t xml:space="preserve">other </w:t>
            </w:r>
            <w:r w:rsidRPr="00093DB7">
              <w:rPr>
                <w:color w:val="auto"/>
                <w:sz w:val="18"/>
                <w:szCs w:val="14"/>
                <w:lang w:val="en-GB"/>
              </w:rPr>
              <w:t xml:space="preserve">observations of slavery and/or forced labour been identified during the audit? </w:t>
            </w:r>
          </w:p>
        </w:tc>
        <w:tc>
          <w:tcPr>
            <w:tcW w:w="1933" w:type="dxa"/>
            <w:shd w:val="clear" w:color="auto" w:fill="auto"/>
          </w:tcPr>
          <w:p w14:paraId="58430918" w14:textId="63086255" w:rsidR="00E57408" w:rsidRPr="00093DB7" w:rsidRDefault="00437954" w:rsidP="00E57408">
            <w:pPr>
              <w:jc w:val="left"/>
              <w:rPr>
                <w:color w:val="auto"/>
                <w:sz w:val="18"/>
                <w:szCs w:val="20"/>
                <w:lang w:val="en-GB"/>
              </w:rPr>
            </w:pPr>
            <w:sdt>
              <w:sdtPr>
                <w:rPr>
                  <w:color w:val="auto"/>
                  <w:sz w:val="18"/>
                  <w:szCs w:val="20"/>
                  <w:lang w:val="en-GB"/>
                </w:rPr>
                <w:id w:val="1978790194"/>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Yes, specify the evidence: </w:t>
            </w:r>
          </w:p>
        </w:tc>
        <w:tc>
          <w:tcPr>
            <w:tcW w:w="1933" w:type="dxa"/>
            <w:shd w:val="clear" w:color="auto" w:fill="auto"/>
          </w:tcPr>
          <w:p w14:paraId="2C1CF40F" w14:textId="77777777" w:rsidR="00E57408" w:rsidRPr="00093DB7" w:rsidRDefault="00437954" w:rsidP="00E57408">
            <w:pPr>
              <w:jc w:val="left"/>
              <w:rPr>
                <w:color w:val="auto"/>
                <w:sz w:val="18"/>
                <w:szCs w:val="20"/>
                <w:lang w:val="en-GB"/>
              </w:rPr>
            </w:pPr>
            <w:sdt>
              <w:sdtPr>
                <w:rPr>
                  <w:color w:val="auto"/>
                  <w:sz w:val="18"/>
                  <w:szCs w:val="20"/>
                  <w:lang w:val="en-GB"/>
                </w:rPr>
                <w:id w:val="-1965262606"/>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 </w:t>
            </w:r>
          </w:p>
          <w:p w14:paraId="1EC0BA68" w14:textId="77777777" w:rsidR="00E57408" w:rsidRPr="00093DB7" w:rsidRDefault="00E57408" w:rsidP="00E57408">
            <w:pPr>
              <w:jc w:val="left"/>
              <w:rPr>
                <w:color w:val="auto"/>
                <w:sz w:val="18"/>
                <w:szCs w:val="20"/>
                <w:lang w:val="en-GB"/>
              </w:rPr>
            </w:pPr>
          </w:p>
        </w:tc>
        <w:tc>
          <w:tcPr>
            <w:tcW w:w="1933" w:type="dxa"/>
            <w:shd w:val="clear" w:color="auto" w:fill="auto"/>
          </w:tcPr>
          <w:p w14:paraId="62BBF5B4" w14:textId="6DCBB558" w:rsidR="00E57408" w:rsidRPr="00093DB7" w:rsidRDefault="00437954" w:rsidP="00E57408">
            <w:pPr>
              <w:jc w:val="left"/>
              <w:rPr>
                <w:color w:val="auto"/>
                <w:sz w:val="18"/>
                <w:szCs w:val="20"/>
                <w:lang w:val="en-GB"/>
              </w:rPr>
            </w:pPr>
            <w:sdt>
              <w:sdtPr>
                <w:rPr>
                  <w:color w:val="auto"/>
                  <w:sz w:val="18"/>
                  <w:szCs w:val="20"/>
                  <w:lang w:val="en-GB"/>
                </w:rPr>
                <w:id w:val="871122903"/>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bl>
    <w:p w14:paraId="23218831" w14:textId="3D6D503F" w:rsidR="001F0EEC" w:rsidRPr="00093DB7" w:rsidRDefault="00E47F8E" w:rsidP="005C6B62">
      <w:pPr>
        <w:pStyle w:val="Rubrik2"/>
        <w:rPr>
          <w:lang w:val="en-GB"/>
        </w:rPr>
      </w:pPr>
      <w:r w:rsidRPr="00093DB7">
        <w:rPr>
          <w:lang w:val="en-GB"/>
        </w:rPr>
        <w:br/>
      </w:r>
      <w:r w:rsidR="001F0EEC" w:rsidRPr="00093DB7">
        <w:rPr>
          <w:lang w:val="en-GB"/>
        </w:rPr>
        <w:t>Di</w:t>
      </w:r>
      <w:r w:rsidR="00B0609E" w:rsidRPr="00093DB7">
        <w:rPr>
          <w:lang w:val="en-GB"/>
        </w:rPr>
        <w:t>scrimination</w:t>
      </w:r>
    </w:p>
    <w:tbl>
      <w:tblPr>
        <w:tblStyle w:val="Tabellrutnt"/>
        <w:tblW w:w="9055" w:type="dxa"/>
        <w:tblLook w:val="04A0" w:firstRow="1" w:lastRow="0" w:firstColumn="1" w:lastColumn="0" w:noHBand="0" w:noVBand="1"/>
      </w:tblPr>
      <w:tblGrid>
        <w:gridCol w:w="3256"/>
        <w:gridCol w:w="1933"/>
        <w:gridCol w:w="1933"/>
        <w:gridCol w:w="1933"/>
      </w:tblGrid>
      <w:tr w:rsidR="00E57408" w:rsidRPr="00093DB7" w14:paraId="60A41F16" w14:textId="77777777" w:rsidTr="00E57408">
        <w:tc>
          <w:tcPr>
            <w:tcW w:w="3256" w:type="dxa"/>
            <w:shd w:val="clear" w:color="auto" w:fill="ECECEC"/>
          </w:tcPr>
          <w:p w14:paraId="58728D6D" w14:textId="6089A29B" w:rsidR="00E57408" w:rsidRPr="00093DB7" w:rsidRDefault="00E57408" w:rsidP="00E57408">
            <w:pPr>
              <w:spacing w:after="120"/>
              <w:jc w:val="left"/>
              <w:rPr>
                <w:color w:val="auto"/>
                <w:sz w:val="18"/>
                <w:szCs w:val="14"/>
                <w:lang w:val="en-GB"/>
              </w:rPr>
            </w:pPr>
            <w:r w:rsidRPr="00093DB7">
              <w:rPr>
                <w:color w:val="auto"/>
                <w:sz w:val="18"/>
                <w:szCs w:val="14"/>
                <w:lang w:val="en-GB"/>
              </w:rPr>
              <w:t>Does the supplier ensure that employees' continuous exercise of profession is fully evaluated according to objective criteria and in a non-discriminatory manner?</w:t>
            </w:r>
          </w:p>
        </w:tc>
        <w:tc>
          <w:tcPr>
            <w:tcW w:w="1933" w:type="dxa"/>
            <w:shd w:val="clear" w:color="auto" w:fill="auto"/>
          </w:tcPr>
          <w:p w14:paraId="3DA86F55" w14:textId="65ED956A" w:rsidR="00E57408" w:rsidRPr="00093DB7" w:rsidRDefault="00437954" w:rsidP="00E57408">
            <w:pPr>
              <w:jc w:val="left"/>
              <w:rPr>
                <w:color w:val="auto"/>
                <w:sz w:val="18"/>
                <w:szCs w:val="20"/>
                <w:lang w:val="en-GB"/>
              </w:rPr>
            </w:pPr>
            <w:sdt>
              <w:sdtPr>
                <w:rPr>
                  <w:color w:val="auto"/>
                  <w:sz w:val="18"/>
                  <w:szCs w:val="20"/>
                  <w:lang w:val="en-GB"/>
                </w:rPr>
                <w:id w:val="-774785404"/>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Yes.</w:t>
            </w:r>
          </w:p>
        </w:tc>
        <w:tc>
          <w:tcPr>
            <w:tcW w:w="1933" w:type="dxa"/>
            <w:shd w:val="clear" w:color="auto" w:fill="auto"/>
          </w:tcPr>
          <w:p w14:paraId="51074AC0" w14:textId="111169BE" w:rsidR="00E57408" w:rsidRPr="00093DB7" w:rsidRDefault="00437954" w:rsidP="009E5B87">
            <w:pPr>
              <w:jc w:val="left"/>
              <w:rPr>
                <w:color w:val="auto"/>
                <w:sz w:val="18"/>
                <w:szCs w:val="20"/>
                <w:lang w:val="en-GB"/>
              </w:rPr>
            </w:pPr>
            <w:sdt>
              <w:sdtPr>
                <w:rPr>
                  <w:color w:val="auto"/>
                  <w:sz w:val="18"/>
                  <w:szCs w:val="20"/>
                  <w:lang w:val="en-GB"/>
                </w:rPr>
                <w:id w:val="1152650528"/>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 </w:t>
            </w:r>
          </w:p>
        </w:tc>
        <w:tc>
          <w:tcPr>
            <w:tcW w:w="1933" w:type="dxa"/>
            <w:shd w:val="clear" w:color="auto" w:fill="auto"/>
          </w:tcPr>
          <w:p w14:paraId="1FCB9872" w14:textId="332A23A3" w:rsidR="00E57408" w:rsidRPr="00093DB7" w:rsidRDefault="00437954" w:rsidP="00E57408">
            <w:pPr>
              <w:jc w:val="left"/>
              <w:rPr>
                <w:color w:val="auto"/>
                <w:sz w:val="18"/>
                <w:szCs w:val="20"/>
                <w:lang w:val="en-GB"/>
              </w:rPr>
            </w:pPr>
            <w:sdt>
              <w:sdtPr>
                <w:rPr>
                  <w:color w:val="auto"/>
                  <w:sz w:val="18"/>
                  <w:szCs w:val="20"/>
                  <w:lang w:val="en-GB"/>
                </w:rPr>
                <w:id w:val="-1236628158"/>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r w:rsidR="00E57408" w:rsidRPr="00093DB7" w14:paraId="482434ED" w14:textId="77777777" w:rsidTr="00E57408">
        <w:tc>
          <w:tcPr>
            <w:tcW w:w="3256" w:type="dxa"/>
            <w:shd w:val="clear" w:color="auto" w:fill="ECECEC"/>
          </w:tcPr>
          <w:p w14:paraId="13496862" w14:textId="61F097BC" w:rsidR="00E57408" w:rsidRPr="00093DB7" w:rsidRDefault="00E57408" w:rsidP="00E57408">
            <w:pPr>
              <w:spacing w:after="120"/>
              <w:jc w:val="left"/>
              <w:rPr>
                <w:color w:val="auto"/>
                <w:sz w:val="18"/>
                <w:szCs w:val="14"/>
                <w:lang w:val="en-GB"/>
              </w:rPr>
            </w:pPr>
            <w:r w:rsidRPr="00093DB7">
              <w:rPr>
                <w:color w:val="auto"/>
                <w:sz w:val="18"/>
                <w:szCs w:val="14"/>
                <w:lang w:val="en-GB"/>
              </w:rPr>
              <w:t xml:space="preserve">Does the supplier have procedures to ensure that reassignments, promotions, training, dismissals and other employment-related decisions </w:t>
            </w:r>
            <w:r w:rsidRPr="00093DB7">
              <w:rPr>
                <w:color w:val="auto"/>
                <w:sz w:val="18"/>
                <w:szCs w:val="14"/>
                <w:lang w:val="en-GB"/>
              </w:rPr>
              <w:lastRenderedPageBreak/>
              <w:t>are based solely on objective criteria (skills, experience and qualifications)?</w:t>
            </w:r>
          </w:p>
        </w:tc>
        <w:tc>
          <w:tcPr>
            <w:tcW w:w="1933" w:type="dxa"/>
            <w:shd w:val="clear" w:color="auto" w:fill="auto"/>
          </w:tcPr>
          <w:p w14:paraId="023645D5" w14:textId="1C46183E" w:rsidR="00E57408" w:rsidRPr="00093DB7" w:rsidRDefault="00437954" w:rsidP="00E57408">
            <w:pPr>
              <w:jc w:val="left"/>
              <w:rPr>
                <w:color w:val="auto"/>
                <w:sz w:val="18"/>
                <w:szCs w:val="20"/>
                <w:lang w:val="en-GB"/>
              </w:rPr>
            </w:pPr>
            <w:sdt>
              <w:sdtPr>
                <w:rPr>
                  <w:color w:val="auto"/>
                  <w:sz w:val="18"/>
                  <w:szCs w:val="20"/>
                  <w:lang w:val="en-GB"/>
                </w:rPr>
                <w:id w:val="-2056850459"/>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Yes.</w:t>
            </w:r>
          </w:p>
        </w:tc>
        <w:tc>
          <w:tcPr>
            <w:tcW w:w="1933" w:type="dxa"/>
            <w:shd w:val="clear" w:color="auto" w:fill="auto"/>
          </w:tcPr>
          <w:p w14:paraId="7721A1C4" w14:textId="746C1DE4" w:rsidR="00E57408" w:rsidRPr="00093DB7" w:rsidRDefault="00437954" w:rsidP="00E57408">
            <w:pPr>
              <w:jc w:val="left"/>
              <w:rPr>
                <w:color w:val="auto"/>
                <w:sz w:val="18"/>
                <w:szCs w:val="20"/>
                <w:lang w:val="en-GB"/>
              </w:rPr>
            </w:pPr>
            <w:sdt>
              <w:sdtPr>
                <w:rPr>
                  <w:color w:val="auto"/>
                  <w:sz w:val="18"/>
                  <w:szCs w:val="20"/>
                  <w:lang w:val="en-GB"/>
                </w:rPr>
                <w:id w:val="381992161"/>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 </w:t>
            </w:r>
          </w:p>
          <w:p w14:paraId="6047CE8B" w14:textId="77777777" w:rsidR="00E57408" w:rsidRPr="00093DB7" w:rsidRDefault="00E57408" w:rsidP="00E57408">
            <w:pPr>
              <w:jc w:val="left"/>
              <w:rPr>
                <w:color w:val="auto"/>
                <w:sz w:val="18"/>
                <w:szCs w:val="20"/>
                <w:lang w:val="en-GB"/>
              </w:rPr>
            </w:pPr>
          </w:p>
        </w:tc>
        <w:tc>
          <w:tcPr>
            <w:tcW w:w="1933" w:type="dxa"/>
            <w:shd w:val="clear" w:color="auto" w:fill="auto"/>
          </w:tcPr>
          <w:p w14:paraId="3DCBA275" w14:textId="271B0A91" w:rsidR="00E57408" w:rsidRPr="00093DB7" w:rsidRDefault="00437954" w:rsidP="00E57408">
            <w:pPr>
              <w:jc w:val="left"/>
              <w:rPr>
                <w:color w:val="auto"/>
                <w:sz w:val="18"/>
                <w:szCs w:val="20"/>
                <w:lang w:val="en-GB"/>
              </w:rPr>
            </w:pPr>
            <w:sdt>
              <w:sdtPr>
                <w:rPr>
                  <w:color w:val="auto"/>
                  <w:sz w:val="18"/>
                  <w:szCs w:val="20"/>
                  <w:lang w:val="en-GB"/>
                </w:rPr>
                <w:id w:val="1841657863"/>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r w:rsidR="00E57408" w:rsidRPr="00093DB7" w14:paraId="09161D8E" w14:textId="77777777" w:rsidTr="00E57408">
        <w:tc>
          <w:tcPr>
            <w:tcW w:w="3256" w:type="dxa"/>
            <w:shd w:val="clear" w:color="auto" w:fill="ECECEC"/>
          </w:tcPr>
          <w:p w14:paraId="300F3A72" w14:textId="6AC4BAD9" w:rsidR="00E57408" w:rsidRPr="00093DB7" w:rsidRDefault="00E57408" w:rsidP="00E57408">
            <w:pPr>
              <w:spacing w:after="120"/>
              <w:jc w:val="left"/>
              <w:rPr>
                <w:color w:val="auto"/>
                <w:sz w:val="18"/>
                <w:szCs w:val="14"/>
                <w:lang w:val="en-GB"/>
              </w:rPr>
            </w:pPr>
            <w:r w:rsidRPr="00093DB7">
              <w:rPr>
                <w:color w:val="auto"/>
                <w:sz w:val="18"/>
                <w:szCs w:val="14"/>
                <w:lang w:val="en-GB"/>
              </w:rPr>
              <w:t>Does the supplier have procedures to ensure that remuneration and other benefits (bonuses, allowances, leave etc.) are based solely on objective factors, and implemented in a non-discriminatory manner within its organization?</w:t>
            </w:r>
          </w:p>
        </w:tc>
        <w:tc>
          <w:tcPr>
            <w:tcW w:w="1933" w:type="dxa"/>
            <w:shd w:val="clear" w:color="auto" w:fill="auto"/>
          </w:tcPr>
          <w:p w14:paraId="5341F2CB" w14:textId="4D638E5F" w:rsidR="00E57408" w:rsidRPr="00093DB7" w:rsidRDefault="00437954" w:rsidP="00E57408">
            <w:pPr>
              <w:jc w:val="left"/>
              <w:rPr>
                <w:color w:val="auto"/>
                <w:sz w:val="18"/>
                <w:szCs w:val="20"/>
                <w:lang w:val="en-GB"/>
              </w:rPr>
            </w:pPr>
            <w:sdt>
              <w:sdtPr>
                <w:rPr>
                  <w:color w:val="auto"/>
                  <w:sz w:val="18"/>
                  <w:szCs w:val="20"/>
                  <w:lang w:val="en-GB"/>
                </w:rPr>
                <w:id w:val="1124113321"/>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Yes.</w:t>
            </w:r>
          </w:p>
        </w:tc>
        <w:tc>
          <w:tcPr>
            <w:tcW w:w="1933" w:type="dxa"/>
            <w:shd w:val="clear" w:color="auto" w:fill="auto"/>
          </w:tcPr>
          <w:p w14:paraId="240C253F" w14:textId="28552122" w:rsidR="00E57408" w:rsidRPr="00093DB7" w:rsidRDefault="00437954" w:rsidP="00E57408">
            <w:pPr>
              <w:jc w:val="left"/>
              <w:rPr>
                <w:color w:val="auto"/>
                <w:sz w:val="18"/>
                <w:szCs w:val="20"/>
                <w:lang w:val="en-GB"/>
              </w:rPr>
            </w:pPr>
            <w:sdt>
              <w:sdtPr>
                <w:rPr>
                  <w:color w:val="auto"/>
                  <w:sz w:val="18"/>
                  <w:szCs w:val="20"/>
                  <w:lang w:val="en-GB"/>
                </w:rPr>
                <w:id w:val="249707817"/>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 </w:t>
            </w:r>
          </w:p>
          <w:p w14:paraId="00FDB104" w14:textId="77777777" w:rsidR="00E57408" w:rsidRPr="00093DB7" w:rsidRDefault="00E57408" w:rsidP="00E57408">
            <w:pPr>
              <w:jc w:val="left"/>
              <w:rPr>
                <w:color w:val="auto"/>
                <w:sz w:val="18"/>
                <w:szCs w:val="20"/>
                <w:lang w:val="en-GB"/>
              </w:rPr>
            </w:pPr>
          </w:p>
        </w:tc>
        <w:tc>
          <w:tcPr>
            <w:tcW w:w="1933" w:type="dxa"/>
            <w:shd w:val="clear" w:color="auto" w:fill="auto"/>
          </w:tcPr>
          <w:p w14:paraId="1F7C92BD" w14:textId="2E36ED66" w:rsidR="00E57408" w:rsidRPr="00093DB7" w:rsidRDefault="00437954" w:rsidP="00E57408">
            <w:pPr>
              <w:jc w:val="left"/>
              <w:rPr>
                <w:color w:val="auto"/>
                <w:sz w:val="18"/>
                <w:szCs w:val="20"/>
                <w:lang w:val="en-GB"/>
              </w:rPr>
            </w:pPr>
            <w:sdt>
              <w:sdtPr>
                <w:rPr>
                  <w:color w:val="auto"/>
                  <w:sz w:val="18"/>
                  <w:szCs w:val="20"/>
                  <w:lang w:val="en-GB"/>
                </w:rPr>
                <w:id w:val="568465731"/>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r w:rsidR="00E57408" w:rsidRPr="00093DB7" w14:paraId="576C57F8" w14:textId="77777777" w:rsidTr="00E57408">
        <w:tc>
          <w:tcPr>
            <w:tcW w:w="3256" w:type="dxa"/>
            <w:shd w:val="clear" w:color="auto" w:fill="ECECEC"/>
          </w:tcPr>
          <w:p w14:paraId="4004AED2" w14:textId="02B7623F" w:rsidR="00E57408" w:rsidRPr="00093DB7" w:rsidRDefault="00E57408" w:rsidP="00E57408">
            <w:pPr>
              <w:spacing w:after="120"/>
              <w:jc w:val="left"/>
              <w:rPr>
                <w:color w:val="auto"/>
                <w:sz w:val="18"/>
                <w:szCs w:val="14"/>
                <w:lang w:val="en-GB"/>
              </w:rPr>
            </w:pPr>
            <w:r w:rsidRPr="00093DB7">
              <w:rPr>
                <w:color w:val="auto"/>
                <w:sz w:val="18"/>
                <w:szCs w:val="14"/>
                <w:lang w:val="en-GB"/>
              </w:rPr>
              <w:t xml:space="preserve">Have any </w:t>
            </w:r>
            <w:r w:rsidR="009E5B87" w:rsidRPr="00093DB7">
              <w:rPr>
                <w:color w:val="auto"/>
                <w:sz w:val="18"/>
                <w:szCs w:val="14"/>
                <w:lang w:val="en-GB"/>
              </w:rPr>
              <w:t xml:space="preserve">other </w:t>
            </w:r>
            <w:r w:rsidRPr="00093DB7">
              <w:rPr>
                <w:color w:val="auto"/>
                <w:sz w:val="18"/>
                <w:szCs w:val="14"/>
                <w:lang w:val="en-GB"/>
              </w:rPr>
              <w:t xml:space="preserve">observations of discrimination been identified during the audit? </w:t>
            </w:r>
          </w:p>
        </w:tc>
        <w:tc>
          <w:tcPr>
            <w:tcW w:w="1933" w:type="dxa"/>
            <w:shd w:val="clear" w:color="auto" w:fill="auto"/>
          </w:tcPr>
          <w:p w14:paraId="0EB380A3" w14:textId="3A51D61C" w:rsidR="00E57408" w:rsidRPr="00093DB7" w:rsidRDefault="00437954" w:rsidP="00E57408">
            <w:pPr>
              <w:jc w:val="left"/>
              <w:rPr>
                <w:color w:val="auto"/>
                <w:sz w:val="18"/>
                <w:szCs w:val="20"/>
                <w:lang w:val="en-GB"/>
              </w:rPr>
            </w:pPr>
            <w:sdt>
              <w:sdtPr>
                <w:rPr>
                  <w:color w:val="auto"/>
                  <w:sz w:val="18"/>
                  <w:szCs w:val="20"/>
                  <w:lang w:val="en-GB"/>
                </w:rPr>
                <w:id w:val="1647938160"/>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Yes, specify the evidence:</w:t>
            </w:r>
          </w:p>
        </w:tc>
        <w:tc>
          <w:tcPr>
            <w:tcW w:w="1933" w:type="dxa"/>
            <w:shd w:val="clear" w:color="auto" w:fill="auto"/>
          </w:tcPr>
          <w:p w14:paraId="67DDF775" w14:textId="77777777" w:rsidR="00E57408" w:rsidRPr="00093DB7" w:rsidRDefault="00437954" w:rsidP="00E57408">
            <w:pPr>
              <w:jc w:val="left"/>
              <w:rPr>
                <w:color w:val="auto"/>
                <w:sz w:val="18"/>
                <w:szCs w:val="20"/>
                <w:lang w:val="en-GB"/>
              </w:rPr>
            </w:pPr>
            <w:sdt>
              <w:sdtPr>
                <w:rPr>
                  <w:color w:val="auto"/>
                  <w:sz w:val="18"/>
                  <w:szCs w:val="20"/>
                  <w:lang w:val="en-GB"/>
                </w:rPr>
                <w:id w:val="1022755300"/>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 </w:t>
            </w:r>
          </w:p>
          <w:p w14:paraId="175AB898" w14:textId="77777777" w:rsidR="00E57408" w:rsidRPr="00093DB7" w:rsidRDefault="00E57408" w:rsidP="00E57408">
            <w:pPr>
              <w:jc w:val="left"/>
              <w:rPr>
                <w:color w:val="auto"/>
                <w:sz w:val="18"/>
                <w:szCs w:val="20"/>
                <w:lang w:val="en-GB"/>
              </w:rPr>
            </w:pPr>
          </w:p>
        </w:tc>
        <w:tc>
          <w:tcPr>
            <w:tcW w:w="1933" w:type="dxa"/>
            <w:shd w:val="clear" w:color="auto" w:fill="auto"/>
          </w:tcPr>
          <w:p w14:paraId="0E686EB9" w14:textId="496B36AB" w:rsidR="00E57408" w:rsidRPr="00093DB7" w:rsidRDefault="00437954" w:rsidP="00E57408">
            <w:pPr>
              <w:jc w:val="left"/>
              <w:rPr>
                <w:color w:val="auto"/>
                <w:sz w:val="18"/>
                <w:szCs w:val="20"/>
                <w:lang w:val="en-GB"/>
              </w:rPr>
            </w:pPr>
            <w:sdt>
              <w:sdtPr>
                <w:rPr>
                  <w:color w:val="auto"/>
                  <w:sz w:val="18"/>
                  <w:szCs w:val="20"/>
                  <w:lang w:val="en-GB"/>
                </w:rPr>
                <w:id w:val="-1077051781"/>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tbl>
    <w:p w14:paraId="3476F500" w14:textId="77777777" w:rsidR="001F0EEC" w:rsidRPr="00093DB7" w:rsidRDefault="001F0EEC" w:rsidP="001F0EEC">
      <w:pPr>
        <w:autoSpaceDE w:val="0"/>
        <w:autoSpaceDN w:val="0"/>
        <w:adjustRightInd w:val="0"/>
        <w:spacing w:after="0" w:line="240" w:lineRule="auto"/>
        <w:jc w:val="left"/>
        <w:rPr>
          <w:rFonts w:cs="Times New Roman"/>
          <w:color w:val="auto"/>
          <w:sz w:val="20"/>
          <w:szCs w:val="20"/>
          <w:lang w:val="en-GB"/>
        </w:rPr>
      </w:pPr>
    </w:p>
    <w:p w14:paraId="628D0278" w14:textId="21E754A9" w:rsidR="004965E0" w:rsidRPr="00093DB7" w:rsidRDefault="004965E0" w:rsidP="005C6B62">
      <w:pPr>
        <w:pStyle w:val="Rubrik2"/>
        <w:rPr>
          <w:lang w:val="en-GB"/>
        </w:rPr>
      </w:pPr>
      <w:r w:rsidRPr="00093DB7">
        <w:rPr>
          <w:lang w:val="en-GB"/>
        </w:rPr>
        <w:t>F</w:t>
      </w:r>
      <w:r w:rsidR="007674F2" w:rsidRPr="00093DB7">
        <w:rPr>
          <w:lang w:val="en-GB"/>
        </w:rPr>
        <w:t>reedom of association</w:t>
      </w:r>
    </w:p>
    <w:tbl>
      <w:tblPr>
        <w:tblStyle w:val="Tabellrutnt"/>
        <w:tblW w:w="9067" w:type="dxa"/>
        <w:tblLook w:val="04A0" w:firstRow="1" w:lastRow="0" w:firstColumn="1" w:lastColumn="0" w:noHBand="0" w:noVBand="1"/>
      </w:tblPr>
      <w:tblGrid>
        <w:gridCol w:w="3256"/>
        <w:gridCol w:w="1933"/>
        <w:gridCol w:w="1933"/>
        <w:gridCol w:w="6"/>
        <w:gridCol w:w="1927"/>
        <w:gridCol w:w="12"/>
      </w:tblGrid>
      <w:tr w:rsidR="00E57408" w:rsidRPr="00093DB7" w14:paraId="6A30F002" w14:textId="77777777" w:rsidTr="00E57408">
        <w:tc>
          <w:tcPr>
            <w:tcW w:w="3256" w:type="dxa"/>
            <w:shd w:val="clear" w:color="auto" w:fill="ECECEC"/>
          </w:tcPr>
          <w:p w14:paraId="0CBFD325" w14:textId="3D65ACDC" w:rsidR="00E57408" w:rsidRPr="00093DB7" w:rsidRDefault="00E57408" w:rsidP="004965E0">
            <w:pPr>
              <w:spacing w:after="120"/>
              <w:jc w:val="left"/>
              <w:rPr>
                <w:color w:val="auto"/>
                <w:sz w:val="18"/>
                <w:szCs w:val="14"/>
                <w:lang w:val="en-GB"/>
              </w:rPr>
            </w:pPr>
            <w:r w:rsidRPr="00093DB7">
              <w:rPr>
                <w:color w:val="auto"/>
                <w:sz w:val="18"/>
                <w:szCs w:val="14"/>
                <w:lang w:val="en-GB"/>
              </w:rPr>
              <w:t>Are the supplier’s employees free to join unions, take union trusts and negotiate collectively?</w:t>
            </w:r>
          </w:p>
        </w:tc>
        <w:tc>
          <w:tcPr>
            <w:tcW w:w="1933" w:type="dxa"/>
            <w:shd w:val="clear" w:color="auto" w:fill="auto"/>
          </w:tcPr>
          <w:p w14:paraId="3613F14F" w14:textId="629BA7BB" w:rsidR="00E57408" w:rsidRPr="00093DB7" w:rsidRDefault="00437954" w:rsidP="004965E0">
            <w:pPr>
              <w:jc w:val="left"/>
              <w:rPr>
                <w:color w:val="auto"/>
                <w:sz w:val="18"/>
                <w:szCs w:val="20"/>
                <w:lang w:val="en-GB"/>
              </w:rPr>
            </w:pPr>
            <w:sdt>
              <w:sdtPr>
                <w:rPr>
                  <w:color w:val="auto"/>
                  <w:sz w:val="18"/>
                  <w:szCs w:val="20"/>
                  <w:lang w:val="en-GB"/>
                </w:rPr>
                <w:id w:val="838042476"/>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Yes. </w:t>
            </w:r>
          </w:p>
        </w:tc>
        <w:tc>
          <w:tcPr>
            <w:tcW w:w="1939" w:type="dxa"/>
            <w:gridSpan w:val="2"/>
            <w:shd w:val="clear" w:color="auto" w:fill="auto"/>
          </w:tcPr>
          <w:p w14:paraId="282CE4BC" w14:textId="77777777" w:rsidR="00E57408" w:rsidRPr="00093DB7" w:rsidRDefault="00437954" w:rsidP="004965E0">
            <w:pPr>
              <w:jc w:val="left"/>
              <w:rPr>
                <w:color w:val="auto"/>
                <w:sz w:val="18"/>
                <w:szCs w:val="20"/>
                <w:lang w:val="en-GB"/>
              </w:rPr>
            </w:pPr>
            <w:sdt>
              <w:sdtPr>
                <w:rPr>
                  <w:color w:val="auto"/>
                  <w:sz w:val="18"/>
                  <w:szCs w:val="20"/>
                  <w:lang w:val="en-GB"/>
                </w:rPr>
                <w:id w:val="814382558"/>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 </w:t>
            </w:r>
          </w:p>
        </w:tc>
        <w:tc>
          <w:tcPr>
            <w:tcW w:w="1939" w:type="dxa"/>
            <w:gridSpan w:val="2"/>
            <w:shd w:val="clear" w:color="auto" w:fill="auto"/>
          </w:tcPr>
          <w:p w14:paraId="175670C5" w14:textId="54DF5AF5" w:rsidR="00E57408" w:rsidRPr="00093DB7" w:rsidRDefault="00E57408" w:rsidP="004965E0">
            <w:pPr>
              <w:jc w:val="left"/>
              <w:rPr>
                <w:color w:val="auto"/>
                <w:sz w:val="18"/>
                <w:szCs w:val="20"/>
                <w:lang w:val="en-GB"/>
              </w:rPr>
            </w:pPr>
            <w:r w:rsidRPr="00093DB7">
              <w:rPr>
                <w:color w:val="auto"/>
                <w:sz w:val="18"/>
                <w:lang w:val="en-GB"/>
              </w:rPr>
              <w:t xml:space="preserve"> </w:t>
            </w:r>
            <w:sdt>
              <w:sdtPr>
                <w:rPr>
                  <w:color w:val="auto"/>
                  <w:sz w:val="18"/>
                  <w:szCs w:val="20"/>
                  <w:lang w:val="en-GB"/>
                </w:rPr>
                <w:id w:val="1740904806"/>
                <w14:checkbox>
                  <w14:checked w14:val="0"/>
                  <w14:checkedState w14:val="2612" w14:font="MS Gothic"/>
                  <w14:uncheckedState w14:val="2610" w14:font="MS Gothic"/>
                </w14:checkbox>
              </w:sdtPr>
              <w:sdtContent>
                <w:r w:rsidRPr="00093DB7">
                  <w:rPr>
                    <w:rFonts w:ascii="MS Gothic" w:eastAsia="MS Gothic" w:hAnsi="MS Gothic"/>
                    <w:color w:val="auto"/>
                    <w:sz w:val="18"/>
                    <w:szCs w:val="20"/>
                    <w:lang w:val="en-GB"/>
                  </w:rPr>
                  <w:t>☐</w:t>
                </w:r>
              </w:sdtContent>
            </w:sdt>
            <w:r w:rsidRPr="00093DB7">
              <w:rPr>
                <w:color w:val="auto"/>
                <w:sz w:val="18"/>
                <w:szCs w:val="20"/>
                <w:lang w:val="en-GB"/>
              </w:rPr>
              <w:t xml:space="preserve"> Not relevant for this supplier due to:</w:t>
            </w:r>
          </w:p>
        </w:tc>
      </w:tr>
      <w:tr w:rsidR="004965E0" w:rsidRPr="00093DB7" w14:paraId="3484C207" w14:textId="77777777" w:rsidTr="00E57408">
        <w:trPr>
          <w:gridAfter w:val="1"/>
          <w:wAfter w:w="12" w:type="dxa"/>
        </w:trPr>
        <w:tc>
          <w:tcPr>
            <w:tcW w:w="3256" w:type="dxa"/>
            <w:shd w:val="clear" w:color="auto" w:fill="ECECEC"/>
          </w:tcPr>
          <w:p w14:paraId="56A4A682" w14:textId="65A194C1" w:rsidR="004965E0" w:rsidRPr="00093DB7" w:rsidRDefault="00E57408" w:rsidP="004965E0">
            <w:pPr>
              <w:spacing w:after="120"/>
              <w:jc w:val="left"/>
              <w:rPr>
                <w:color w:val="auto"/>
                <w:sz w:val="18"/>
                <w:szCs w:val="14"/>
                <w:lang w:val="en-GB"/>
              </w:rPr>
            </w:pPr>
            <w:r w:rsidRPr="00093DB7">
              <w:rPr>
                <w:color w:val="auto"/>
                <w:sz w:val="18"/>
                <w:szCs w:val="14"/>
                <w:lang w:val="en-GB"/>
              </w:rPr>
              <w:t xml:space="preserve">If the supplier has operations in countries where freedom of association is limited, does they ensure that employees </w:t>
            </w:r>
            <w:r w:rsidR="005C6B62" w:rsidRPr="00093DB7">
              <w:rPr>
                <w:color w:val="auto"/>
                <w:sz w:val="18"/>
                <w:szCs w:val="14"/>
                <w:lang w:val="en-GB"/>
              </w:rPr>
              <w:t>can</w:t>
            </w:r>
            <w:r w:rsidRPr="00093DB7">
              <w:rPr>
                <w:color w:val="auto"/>
                <w:sz w:val="18"/>
                <w:szCs w:val="14"/>
                <w:lang w:val="en-GB"/>
              </w:rPr>
              <w:t xml:space="preserve"> have joint forums for dialogue on wages and working conditions, and that there is </w:t>
            </w:r>
            <w:r w:rsidR="009E5B87" w:rsidRPr="00093DB7">
              <w:rPr>
                <w:color w:val="auto"/>
                <w:sz w:val="18"/>
                <w:szCs w:val="14"/>
                <w:lang w:val="en-GB"/>
              </w:rPr>
              <w:t>an</w:t>
            </w:r>
            <w:r w:rsidRPr="00093DB7">
              <w:rPr>
                <w:color w:val="auto"/>
                <w:sz w:val="18"/>
                <w:szCs w:val="14"/>
                <w:lang w:val="en-GB"/>
              </w:rPr>
              <w:t xml:space="preserve"> opportunity to express opinions to management?</w:t>
            </w:r>
          </w:p>
        </w:tc>
        <w:tc>
          <w:tcPr>
            <w:tcW w:w="1933" w:type="dxa"/>
            <w:shd w:val="clear" w:color="auto" w:fill="auto"/>
          </w:tcPr>
          <w:p w14:paraId="0594BF2B" w14:textId="7199A5D0" w:rsidR="004965E0" w:rsidRPr="00093DB7" w:rsidRDefault="00437954" w:rsidP="004965E0">
            <w:pPr>
              <w:jc w:val="left"/>
              <w:rPr>
                <w:color w:val="auto"/>
                <w:sz w:val="18"/>
                <w:szCs w:val="20"/>
                <w:lang w:val="en-GB"/>
              </w:rPr>
            </w:pPr>
            <w:sdt>
              <w:sdtPr>
                <w:rPr>
                  <w:color w:val="auto"/>
                  <w:sz w:val="18"/>
                  <w:szCs w:val="20"/>
                  <w:lang w:val="en-GB"/>
                </w:rPr>
                <w:id w:val="1360852349"/>
                <w14:checkbox>
                  <w14:checked w14:val="0"/>
                  <w14:checkedState w14:val="2612" w14:font="MS Gothic"/>
                  <w14:uncheckedState w14:val="2610" w14:font="MS Gothic"/>
                </w14:checkbox>
              </w:sdtPr>
              <w:sdtContent>
                <w:r w:rsidR="004965E0" w:rsidRPr="00093DB7">
                  <w:rPr>
                    <w:rFonts w:ascii="MS Gothic" w:eastAsia="MS Gothic" w:hAnsi="MS Gothic"/>
                    <w:color w:val="auto"/>
                    <w:sz w:val="18"/>
                    <w:szCs w:val="20"/>
                    <w:lang w:val="en-GB"/>
                  </w:rPr>
                  <w:t>☐</w:t>
                </w:r>
              </w:sdtContent>
            </w:sdt>
            <w:r w:rsidR="004965E0" w:rsidRPr="00093DB7">
              <w:rPr>
                <w:color w:val="auto"/>
                <w:sz w:val="18"/>
                <w:szCs w:val="20"/>
                <w:lang w:val="en-GB"/>
              </w:rPr>
              <w:t xml:space="preserve"> </w:t>
            </w:r>
            <w:r w:rsidR="007674F2" w:rsidRPr="00093DB7">
              <w:rPr>
                <w:color w:val="auto"/>
                <w:sz w:val="18"/>
                <w:szCs w:val="20"/>
                <w:lang w:val="en-GB"/>
              </w:rPr>
              <w:t>Yes</w:t>
            </w:r>
            <w:r w:rsidR="004965E0" w:rsidRPr="00093DB7">
              <w:rPr>
                <w:color w:val="auto"/>
                <w:sz w:val="18"/>
                <w:szCs w:val="20"/>
                <w:lang w:val="en-GB"/>
              </w:rPr>
              <w:t>.</w:t>
            </w:r>
          </w:p>
        </w:tc>
        <w:tc>
          <w:tcPr>
            <w:tcW w:w="1933" w:type="dxa"/>
            <w:shd w:val="clear" w:color="auto" w:fill="auto"/>
          </w:tcPr>
          <w:p w14:paraId="3676845A" w14:textId="20F670E1" w:rsidR="004965E0" w:rsidRPr="00093DB7" w:rsidRDefault="00437954" w:rsidP="004965E0">
            <w:pPr>
              <w:jc w:val="left"/>
              <w:rPr>
                <w:color w:val="auto"/>
                <w:sz w:val="18"/>
                <w:szCs w:val="20"/>
                <w:lang w:val="en-GB"/>
              </w:rPr>
            </w:pPr>
            <w:sdt>
              <w:sdtPr>
                <w:rPr>
                  <w:color w:val="auto"/>
                  <w:sz w:val="18"/>
                  <w:szCs w:val="20"/>
                  <w:lang w:val="en-GB"/>
                </w:rPr>
                <w:id w:val="992601929"/>
                <w14:checkbox>
                  <w14:checked w14:val="0"/>
                  <w14:checkedState w14:val="2612" w14:font="MS Gothic"/>
                  <w14:uncheckedState w14:val="2610" w14:font="MS Gothic"/>
                </w14:checkbox>
              </w:sdtPr>
              <w:sdtContent>
                <w:r w:rsidR="004965E0" w:rsidRPr="00093DB7">
                  <w:rPr>
                    <w:rFonts w:ascii="MS Gothic" w:eastAsia="MS Gothic" w:hAnsi="MS Gothic"/>
                    <w:color w:val="auto"/>
                    <w:sz w:val="18"/>
                    <w:szCs w:val="20"/>
                    <w:lang w:val="en-GB"/>
                  </w:rPr>
                  <w:t>☐</w:t>
                </w:r>
              </w:sdtContent>
            </w:sdt>
            <w:r w:rsidR="004965E0" w:rsidRPr="00093DB7">
              <w:rPr>
                <w:color w:val="auto"/>
                <w:sz w:val="18"/>
                <w:szCs w:val="20"/>
                <w:lang w:val="en-GB"/>
              </w:rPr>
              <w:t xml:space="preserve"> N</w:t>
            </w:r>
            <w:r w:rsidR="007674F2" w:rsidRPr="00093DB7">
              <w:rPr>
                <w:color w:val="auto"/>
                <w:sz w:val="18"/>
                <w:szCs w:val="20"/>
                <w:lang w:val="en-GB"/>
              </w:rPr>
              <w:t>o</w:t>
            </w:r>
            <w:r w:rsidR="004965E0" w:rsidRPr="00093DB7">
              <w:rPr>
                <w:color w:val="auto"/>
                <w:sz w:val="18"/>
                <w:szCs w:val="20"/>
                <w:lang w:val="en-GB"/>
              </w:rPr>
              <w:t xml:space="preserve">. </w:t>
            </w:r>
          </w:p>
          <w:p w14:paraId="7BC03F38" w14:textId="77777777" w:rsidR="004965E0" w:rsidRPr="00093DB7" w:rsidRDefault="004965E0" w:rsidP="004965E0">
            <w:pPr>
              <w:jc w:val="left"/>
              <w:rPr>
                <w:color w:val="auto"/>
                <w:sz w:val="18"/>
                <w:szCs w:val="20"/>
                <w:lang w:val="en-GB"/>
              </w:rPr>
            </w:pPr>
          </w:p>
        </w:tc>
        <w:tc>
          <w:tcPr>
            <w:tcW w:w="1933" w:type="dxa"/>
            <w:gridSpan w:val="2"/>
            <w:shd w:val="clear" w:color="auto" w:fill="auto"/>
          </w:tcPr>
          <w:p w14:paraId="19462EF9" w14:textId="5CFFCACE" w:rsidR="004965E0" w:rsidRPr="00093DB7" w:rsidRDefault="00437954" w:rsidP="004965E0">
            <w:pPr>
              <w:jc w:val="left"/>
              <w:rPr>
                <w:color w:val="auto"/>
                <w:sz w:val="18"/>
                <w:szCs w:val="20"/>
                <w:lang w:val="en-GB"/>
              </w:rPr>
            </w:pPr>
            <w:sdt>
              <w:sdtPr>
                <w:rPr>
                  <w:color w:val="auto"/>
                  <w:sz w:val="18"/>
                  <w:szCs w:val="20"/>
                  <w:lang w:val="en-GB"/>
                </w:rPr>
                <w:id w:val="1404028483"/>
                <w14:checkbox>
                  <w14:checked w14:val="0"/>
                  <w14:checkedState w14:val="2612" w14:font="MS Gothic"/>
                  <w14:uncheckedState w14:val="2610" w14:font="MS Gothic"/>
                </w14:checkbox>
              </w:sdtPr>
              <w:sdtContent>
                <w:r w:rsidR="004965E0" w:rsidRPr="00093DB7">
                  <w:rPr>
                    <w:rFonts w:ascii="MS Gothic" w:eastAsia="MS Gothic" w:hAnsi="MS Gothic"/>
                    <w:color w:val="auto"/>
                    <w:sz w:val="18"/>
                    <w:szCs w:val="20"/>
                    <w:lang w:val="en-GB"/>
                  </w:rPr>
                  <w:t>☐</w:t>
                </w:r>
              </w:sdtContent>
            </w:sdt>
            <w:r w:rsidR="004965E0" w:rsidRPr="00093DB7">
              <w:rPr>
                <w:color w:val="auto"/>
                <w:sz w:val="18"/>
                <w:szCs w:val="20"/>
                <w:lang w:val="en-GB"/>
              </w:rPr>
              <w:t xml:space="preserve"> </w:t>
            </w:r>
            <w:r w:rsidR="004E74E9" w:rsidRPr="00093DB7">
              <w:rPr>
                <w:color w:val="auto"/>
                <w:sz w:val="18"/>
                <w:szCs w:val="20"/>
                <w:lang w:val="en-GB"/>
              </w:rPr>
              <w:t>Not relevant for this supplier due to:</w:t>
            </w:r>
          </w:p>
        </w:tc>
      </w:tr>
      <w:tr w:rsidR="00E57408" w:rsidRPr="00093DB7" w14:paraId="60237BEF" w14:textId="77777777" w:rsidTr="009E5B87">
        <w:trPr>
          <w:gridAfter w:val="1"/>
          <w:wAfter w:w="12" w:type="dxa"/>
          <w:trHeight w:val="733"/>
        </w:trPr>
        <w:tc>
          <w:tcPr>
            <w:tcW w:w="3256" w:type="dxa"/>
            <w:shd w:val="clear" w:color="auto" w:fill="ECECEC"/>
          </w:tcPr>
          <w:p w14:paraId="35BA8963" w14:textId="3DF2016E" w:rsidR="00E57408" w:rsidRPr="00093DB7" w:rsidRDefault="00E57408" w:rsidP="00E57408">
            <w:pPr>
              <w:spacing w:after="120"/>
              <w:jc w:val="left"/>
              <w:rPr>
                <w:color w:val="auto"/>
                <w:sz w:val="18"/>
                <w:szCs w:val="14"/>
                <w:lang w:val="en-GB"/>
              </w:rPr>
            </w:pPr>
            <w:bookmarkStart w:id="2" w:name="_Hlk17467315"/>
            <w:r w:rsidRPr="00093DB7">
              <w:rPr>
                <w:color w:val="auto"/>
                <w:sz w:val="18"/>
                <w:szCs w:val="14"/>
                <w:lang w:val="en-GB"/>
              </w:rPr>
              <w:t>Have any o</w:t>
            </w:r>
            <w:r w:rsidR="00947083" w:rsidRPr="00093DB7">
              <w:rPr>
                <w:color w:val="auto"/>
                <w:sz w:val="18"/>
                <w:szCs w:val="14"/>
                <w:lang w:val="en-GB"/>
              </w:rPr>
              <w:t>ther o</w:t>
            </w:r>
            <w:r w:rsidRPr="00093DB7">
              <w:rPr>
                <w:color w:val="auto"/>
                <w:sz w:val="18"/>
                <w:szCs w:val="14"/>
                <w:lang w:val="en-GB"/>
              </w:rPr>
              <w:t>bservations</w:t>
            </w:r>
            <w:r w:rsidR="009E5B87" w:rsidRPr="00093DB7">
              <w:rPr>
                <w:color w:val="auto"/>
                <w:sz w:val="18"/>
                <w:szCs w:val="14"/>
                <w:lang w:val="en-GB"/>
              </w:rPr>
              <w:t xml:space="preserve"> </w:t>
            </w:r>
            <w:proofErr w:type="gramStart"/>
            <w:r w:rsidR="00093DB7" w:rsidRPr="00093DB7">
              <w:rPr>
                <w:color w:val="auto"/>
                <w:sz w:val="18"/>
                <w:szCs w:val="14"/>
                <w:lang w:val="en-GB"/>
              </w:rPr>
              <w:t>in regard</w:t>
            </w:r>
            <w:r w:rsidR="00093DB7">
              <w:rPr>
                <w:color w:val="auto"/>
                <w:sz w:val="18"/>
                <w:szCs w:val="14"/>
                <w:lang w:val="en-GB"/>
              </w:rPr>
              <w:t xml:space="preserve"> to</w:t>
            </w:r>
            <w:proofErr w:type="gramEnd"/>
            <w:r w:rsidR="009E5B87" w:rsidRPr="00093DB7">
              <w:rPr>
                <w:color w:val="auto"/>
                <w:sz w:val="18"/>
                <w:szCs w:val="14"/>
                <w:lang w:val="en-GB"/>
              </w:rPr>
              <w:t xml:space="preserve"> </w:t>
            </w:r>
            <w:r w:rsidRPr="00093DB7">
              <w:rPr>
                <w:color w:val="auto"/>
                <w:sz w:val="18"/>
                <w:szCs w:val="14"/>
                <w:lang w:val="en-GB"/>
              </w:rPr>
              <w:t>lack of freedom of association been identified during the audit?</w:t>
            </w:r>
          </w:p>
        </w:tc>
        <w:tc>
          <w:tcPr>
            <w:tcW w:w="1933" w:type="dxa"/>
            <w:shd w:val="clear" w:color="auto" w:fill="auto"/>
          </w:tcPr>
          <w:p w14:paraId="5035679E" w14:textId="4C0E4367" w:rsidR="00E57408" w:rsidRPr="00093DB7" w:rsidRDefault="00437954" w:rsidP="00E57408">
            <w:pPr>
              <w:jc w:val="left"/>
              <w:rPr>
                <w:color w:val="auto"/>
                <w:sz w:val="18"/>
                <w:szCs w:val="20"/>
                <w:lang w:val="en-GB"/>
              </w:rPr>
            </w:pPr>
            <w:sdt>
              <w:sdtPr>
                <w:rPr>
                  <w:color w:val="auto"/>
                  <w:sz w:val="18"/>
                  <w:szCs w:val="20"/>
                  <w:lang w:val="en-GB"/>
                </w:rPr>
                <w:id w:val="-10763700"/>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Yes, specify the evidence:</w:t>
            </w:r>
          </w:p>
        </w:tc>
        <w:tc>
          <w:tcPr>
            <w:tcW w:w="1933" w:type="dxa"/>
            <w:shd w:val="clear" w:color="auto" w:fill="auto"/>
          </w:tcPr>
          <w:p w14:paraId="22528BDD" w14:textId="6A5992BA" w:rsidR="00E57408" w:rsidRPr="00093DB7" w:rsidRDefault="00437954" w:rsidP="00E57408">
            <w:pPr>
              <w:jc w:val="left"/>
              <w:rPr>
                <w:color w:val="auto"/>
                <w:sz w:val="18"/>
                <w:szCs w:val="20"/>
                <w:lang w:val="en-GB"/>
              </w:rPr>
            </w:pPr>
            <w:sdt>
              <w:sdtPr>
                <w:rPr>
                  <w:color w:val="auto"/>
                  <w:sz w:val="18"/>
                  <w:szCs w:val="20"/>
                  <w:lang w:val="en-GB"/>
                </w:rPr>
                <w:id w:val="1330187133"/>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 </w:t>
            </w:r>
          </w:p>
        </w:tc>
        <w:tc>
          <w:tcPr>
            <w:tcW w:w="1933" w:type="dxa"/>
            <w:gridSpan w:val="2"/>
            <w:shd w:val="clear" w:color="auto" w:fill="auto"/>
          </w:tcPr>
          <w:p w14:paraId="53CC4FF0" w14:textId="1D91DBEA" w:rsidR="00E57408" w:rsidRPr="00093DB7" w:rsidRDefault="00437954" w:rsidP="00E57408">
            <w:pPr>
              <w:jc w:val="left"/>
              <w:rPr>
                <w:color w:val="auto"/>
                <w:sz w:val="18"/>
                <w:szCs w:val="20"/>
                <w:lang w:val="en-GB"/>
              </w:rPr>
            </w:pPr>
            <w:sdt>
              <w:sdtPr>
                <w:rPr>
                  <w:color w:val="auto"/>
                  <w:sz w:val="18"/>
                  <w:szCs w:val="20"/>
                  <w:lang w:val="en-GB"/>
                </w:rPr>
                <w:id w:val="272755133"/>
                <w14:checkbox>
                  <w14:checked w14:val="0"/>
                  <w14:checkedState w14:val="2612" w14:font="MS Gothic"/>
                  <w14:uncheckedState w14:val="2610" w14:font="MS Gothic"/>
                </w14:checkbox>
              </w:sdtPr>
              <w:sdtContent>
                <w:r w:rsidR="00E57408" w:rsidRPr="00093DB7">
                  <w:rPr>
                    <w:rFonts w:ascii="MS Gothic" w:eastAsia="MS Gothic" w:hAnsi="MS Gothic"/>
                    <w:color w:val="auto"/>
                    <w:sz w:val="18"/>
                    <w:szCs w:val="20"/>
                    <w:lang w:val="en-GB"/>
                  </w:rPr>
                  <w:t>☐</w:t>
                </w:r>
              </w:sdtContent>
            </w:sdt>
            <w:r w:rsidR="00E57408" w:rsidRPr="00093DB7">
              <w:rPr>
                <w:color w:val="auto"/>
                <w:sz w:val="18"/>
                <w:szCs w:val="20"/>
                <w:lang w:val="en-GB"/>
              </w:rPr>
              <w:t xml:space="preserve"> Not relevant for this supplier due to:</w:t>
            </w:r>
          </w:p>
        </w:tc>
      </w:tr>
      <w:bookmarkEnd w:id="2"/>
    </w:tbl>
    <w:p w14:paraId="4C56602E" w14:textId="77777777" w:rsidR="004965E0" w:rsidRPr="00093DB7" w:rsidRDefault="004965E0" w:rsidP="004965E0">
      <w:pPr>
        <w:autoSpaceDE w:val="0"/>
        <w:autoSpaceDN w:val="0"/>
        <w:adjustRightInd w:val="0"/>
        <w:spacing w:after="0" w:line="240" w:lineRule="auto"/>
        <w:jc w:val="left"/>
        <w:rPr>
          <w:rFonts w:cs="Times New Roman"/>
          <w:color w:val="auto"/>
          <w:sz w:val="20"/>
          <w:szCs w:val="20"/>
          <w:lang w:val="en-GB"/>
        </w:rPr>
      </w:pPr>
    </w:p>
    <w:p w14:paraId="70DBF4FF" w14:textId="1698A157" w:rsidR="00123D2C" w:rsidRPr="00093DB7" w:rsidRDefault="00E57408" w:rsidP="00E47F8E">
      <w:pPr>
        <w:pStyle w:val="Rubrik1"/>
        <w:rPr>
          <w:lang w:val="en-GB"/>
        </w:rPr>
      </w:pPr>
      <w:r w:rsidRPr="00093DB7">
        <w:rPr>
          <w:lang w:val="en-GB"/>
        </w:rPr>
        <w:t>Labour rights</w:t>
      </w:r>
    </w:p>
    <w:p w14:paraId="10D28AFF" w14:textId="0EF2D5F5" w:rsidR="005F756D" w:rsidRPr="00093DB7" w:rsidRDefault="005F756D" w:rsidP="005C6B62">
      <w:pPr>
        <w:pStyle w:val="Rubrik2"/>
        <w:rPr>
          <w:lang w:val="en-GB"/>
        </w:rPr>
      </w:pPr>
      <w:r w:rsidRPr="00093DB7">
        <w:rPr>
          <w:lang w:val="en-GB"/>
        </w:rPr>
        <w:t>A</w:t>
      </w:r>
      <w:r w:rsidR="006C03F8" w:rsidRPr="00093DB7">
        <w:rPr>
          <w:lang w:val="en-GB"/>
        </w:rPr>
        <w:t>greements</w:t>
      </w:r>
    </w:p>
    <w:tbl>
      <w:tblPr>
        <w:tblStyle w:val="Tabellrutnt"/>
        <w:tblW w:w="9055" w:type="dxa"/>
        <w:tblLook w:val="04A0" w:firstRow="1" w:lastRow="0" w:firstColumn="1" w:lastColumn="0" w:noHBand="0" w:noVBand="1"/>
      </w:tblPr>
      <w:tblGrid>
        <w:gridCol w:w="3256"/>
        <w:gridCol w:w="1933"/>
        <w:gridCol w:w="1933"/>
        <w:gridCol w:w="1933"/>
      </w:tblGrid>
      <w:tr w:rsidR="005F756D" w:rsidRPr="00093DB7" w14:paraId="361EC5DE" w14:textId="77777777" w:rsidTr="00947083">
        <w:tc>
          <w:tcPr>
            <w:tcW w:w="3256" w:type="dxa"/>
            <w:shd w:val="clear" w:color="auto" w:fill="ECECEC"/>
          </w:tcPr>
          <w:p w14:paraId="54AFCCAE" w14:textId="485D2C08" w:rsidR="005F756D" w:rsidRPr="00093DB7" w:rsidRDefault="00F12ED0" w:rsidP="00F0091C">
            <w:pPr>
              <w:spacing w:after="120"/>
              <w:jc w:val="left"/>
              <w:rPr>
                <w:color w:val="auto"/>
                <w:sz w:val="18"/>
                <w:szCs w:val="14"/>
                <w:lang w:val="en-GB"/>
              </w:rPr>
            </w:pPr>
            <w:r w:rsidRPr="00093DB7">
              <w:rPr>
                <w:color w:val="auto"/>
                <w:sz w:val="18"/>
                <w:szCs w:val="14"/>
                <w:lang w:val="en-GB"/>
              </w:rPr>
              <w:t>Does the supplier ensure that all its employees receive written and legally binding employment contracts in a language they understand?</w:t>
            </w:r>
          </w:p>
        </w:tc>
        <w:tc>
          <w:tcPr>
            <w:tcW w:w="1933" w:type="dxa"/>
            <w:shd w:val="clear" w:color="auto" w:fill="auto"/>
          </w:tcPr>
          <w:p w14:paraId="774C1B41" w14:textId="2C5DA021" w:rsidR="005F756D" w:rsidRPr="00093DB7" w:rsidRDefault="00437954" w:rsidP="00F0091C">
            <w:pPr>
              <w:jc w:val="left"/>
              <w:rPr>
                <w:color w:val="auto"/>
                <w:sz w:val="18"/>
                <w:szCs w:val="20"/>
                <w:lang w:val="en-GB"/>
              </w:rPr>
            </w:pPr>
            <w:sdt>
              <w:sdtPr>
                <w:rPr>
                  <w:color w:val="auto"/>
                  <w:sz w:val="18"/>
                  <w:szCs w:val="20"/>
                  <w:lang w:val="en-GB"/>
                </w:rPr>
                <w:id w:val="-323588206"/>
                <w14:checkbox>
                  <w14:checked w14:val="0"/>
                  <w14:checkedState w14:val="2612" w14:font="MS Gothic"/>
                  <w14:uncheckedState w14:val="2610" w14:font="MS Gothic"/>
                </w14:checkbox>
              </w:sdtPr>
              <w:sdtContent>
                <w:r w:rsidR="005F756D" w:rsidRPr="00093DB7">
                  <w:rPr>
                    <w:rFonts w:ascii="MS Gothic" w:eastAsia="MS Gothic" w:hAnsi="MS Gothic"/>
                    <w:color w:val="auto"/>
                    <w:sz w:val="18"/>
                    <w:szCs w:val="20"/>
                    <w:lang w:val="en-GB"/>
                  </w:rPr>
                  <w:t>☐</w:t>
                </w:r>
              </w:sdtContent>
            </w:sdt>
            <w:r w:rsidR="005F756D" w:rsidRPr="00093DB7">
              <w:rPr>
                <w:color w:val="auto"/>
                <w:sz w:val="18"/>
                <w:szCs w:val="20"/>
                <w:lang w:val="en-GB"/>
              </w:rPr>
              <w:t xml:space="preserve"> </w:t>
            </w:r>
            <w:r w:rsidR="006C03F8" w:rsidRPr="00093DB7">
              <w:rPr>
                <w:color w:val="auto"/>
                <w:sz w:val="18"/>
                <w:szCs w:val="20"/>
                <w:lang w:val="en-GB"/>
              </w:rPr>
              <w:t>Yes</w:t>
            </w:r>
            <w:r w:rsidR="005F756D" w:rsidRPr="00093DB7">
              <w:rPr>
                <w:color w:val="auto"/>
                <w:sz w:val="18"/>
                <w:szCs w:val="20"/>
                <w:lang w:val="en-GB"/>
              </w:rPr>
              <w:t>.</w:t>
            </w:r>
          </w:p>
        </w:tc>
        <w:tc>
          <w:tcPr>
            <w:tcW w:w="1933" w:type="dxa"/>
            <w:shd w:val="clear" w:color="auto" w:fill="auto"/>
          </w:tcPr>
          <w:p w14:paraId="3DBE89F8" w14:textId="5EA57A65" w:rsidR="005F756D" w:rsidRPr="00093DB7" w:rsidRDefault="00437954" w:rsidP="00F0091C">
            <w:pPr>
              <w:jc w:val="left"/>
              <w:rPr>
                <w:color w:val="auto"/>
                <w:sz w:val="18"/>
                <w:szCs w:val="20"/>
                <w:lang w:val="en-GB"/>
              </w:rPr>
            </w:pPr>
            <w:sdt>
              <w:sdtPr>
                <w:rPr>
                  <w:color w:val="auto"/>
                  <w:sz w:val="18"/>
                  <w:szCs w:val="20"/>
                  <w:lang w:val="en-GB"/>
                </w:rPr>
                <w:id w:val="-2024005650"/>
                <w14:checkbox>
                  <w14:checked w14:val="0"/>
                  <w14:checkedState w14:val="2612" w14:font="MS Gothic"/>
                  <w14:uncheckedState w14:val="2610" w14:font="MS Gothic"/>
                </w14:checkbox>
              </w:sdtPr>
              <w:sdtContent>
                <w:r w:rsidR="005F756D" w:rsidRPr="00093DB7">
                  <w:rPr>
                    <w:rFonts w:ascii="MS Gothic" w:eastAsia="MS Gothic" w:hAnsi="MS Gothic"/>
                    <w:color w:val="auto"/>
                    <w:sz w:val="18"/>
                    <w:szCs w:val="20"/>
                    <w:lang w:val="en-GB"/>
                  </w:rPr>
                  <w:t>☐</w:t>
                </w:r>
              </w:sdtContent>
            </w:sdt>
            <w:r w:rsidR="005F756D" w:rsidRPr="00093DB7">
              <w:rPr>
                <w:color w:val="auto"/>
                <w:sz w:val="18"/>
                <w:szCs w:val="20"/>
                <w:lang w:val="en-GB"/>
              </w:rPr>
              <w:t xml:space="preserve"> N</w:t>
            </w:r>
            <w:r w:rsidR="006C03F8" w:rsidRPr="00093DB7">
              <w:rPr>
                <w:color w:val="auto"/>
                <w:sz w:val="18"/>
                <w:szCs w:val="20"/>
                <w:lang w:val="en-GB"/>
              </w:rPr>
              <w:t>o</w:t>
            </w:r>
            <w:r w:rsidR="005F756D" w:rsidRPr="00093DB7">
              <w:rPr>
                <w:color w:val="auto"/>
                <w:sz w:val="18"/>
                <w:szCs w:val="20"/>
                <w:lang w:val="en-GB"/>
              </w:rPr>
              <w:t xml:space="preserve">. </w:t>
            </w:r>
          </w:p>
          <w:p w14:paraId="51BFC496" w14:textId="77777777" w:rsidR="005F756D" w:rsidRPr="00093DB7" w:rsidRDefault="005F756D" w:rsidP="00F0091C">
            <w:pPr>
              <w:jc w:val="left"/>
              <w:rPr>
                <w:color w:val="auto"/>
                <w:sz w:val="18"/>
                <w:szCs w:val="20"/>
                <w:lang w:val="en-GB"/>
              </w:rPr>
            </w:pPr>
          </w:p>
        </w:tc>
        <w:tc>
          <w:tcPr>
            <w:tcW w:w="1933" w:type="dxa"/>
            <w:shd w:val="clear" w:color="auto" w:fill="auto"/>
          </w:tcPr>
          <w:p w14:paraId="44E591FF" w14:textId="2838235D" w:rsidR="005F756D" w:rsidRPr="00093DB7" w:rsidRDefault="00437954" w:rsidP="00F0091C">
            <w:pPr>
              <w:jc w:val="left"/>
              <w:rPr>
                <w:color w:val="auto"/>
                <w:sz w:val="18"/>
                <w:szCs w:val="20"/>
                <w:lang w:val="en-GB"/>
              </w:rPr>
            </w:pPr>
            <w:sdt>
              <w:sdtPr>
                <w:rPr>
                  <w:color w:val="auto"/>
                  <w:sz w:val="18"/>
                  <w:szCs w:val="20"/>
                  <w:lang w:val="en-GB"/>
                </w:rPr>
                <w:id w:val="1122880411"/>
                <w14:checkbox>
                  <w14:checked w14:val="0"/>
                  <w14:checkedState w14:val="2612" w14:font="MS Gothic"/>
                  <w14:uncheckedState w14:val="2610" w14:font="MS Gothic"/>
                </w14:checkbox>
              </w:sdtPr>
              <w:sdtContent>
                <w:r w:rsidR="005F756D" w:rsidRPr="00093DB7">
                  <w:rPr>
                    <w:rFonts w:ascii="MS Gothic" w:eastAsia="MS Gothic" w:hAnsi="MS Gothic"/>
                    <w:color w:val="auto"/>
                    <w:sz w:val="18"/>
                    <w:szCs w:val="20"/>
                    <w:lang w:val="en-GB"/>
                  </w:rPr>
                  <w:t>☐</w:t>
                </w:r>
              </w:sdtContent>
            </w:sdt>
            <w:r w:rsidR="005F756D" w:rsidRPr="00093DB7">
              <w:rPr>
                <w:color w:val="auto"/>
                <w:sz w:val="18"/>
                <w:szCs w:val="20"/>
                <w:lang w:val="en-GB"/>
              </w:rPr>
              <w:t xml:space="preserve"> </w:t>
            </w:r>
            <w:r w:rsidR="00F12ED0" w:rsidRPr="00093DB7">
              <w:rPr>
                <w:color w:val="auto"/>
                <w:sz w:val="18"/>
                <w:szCs w:val="20"/>
                <w:lang w:val="en-GB"/>
              </w:rPr>
              <w:t>Not relevant for this supplier due to:</w:t>
            </w:r>
          </w:p>
        </w:tc>
      </w:tr>
      <w:tr w:rsidR="005F756D" w:rsidRPr="00093DB7" w14:paraId="703CBA9B" w14:textId="77777777" w:rsidTr="00947083">
        <w:tc>
          <w:tcPr>
            <w:tcW w:w="3256" w:type="dxa"/>
            <w:shd w:val="clear" w:color="auto" w:fill="ECECEC"/>
          </w:tcPr>
          <w:p w14:paraId="5599B482" w14:textId="4BE09B83" w:rsidR="005F756D" w:rsidRPr="00093DB7" w:rsidRDefault="00F12ED0" w:rsidP="005F756D">
            <w:pPr>
              <w:spacing w:after="120"/>
              <w:jc w:val="left"/>
              <w:rPr>
                <w:color w:val="auto"/>
                <w:sz w:val="18"/>
                <w:szCs w:val="14"/>
                <w:lang w:val="en-GB"/>
              </w:rPr>
            </w:pPr>
            <w:r w:rsidRPr="00093DB7">
              <w:rPr>
                <w:color w:val="auto"/>
                <w:sz w:val="18"/>
                <w:szCs w:val="14"/>
                <w:lang w:val="en-GB"/>
              </w:rPr>
              <w:t>Does the supplier ensure that all employment contracts clearly describe the agreed type of employment, salary, overtime pay, working hours, vacations and any other employment-related issues?</w:t>
            </w:r>
          </w:p>
        </w:tc>
        <w:tc>
          <w:tcPr>
            <w:tcW w:w="1933" w:type="dxa"/>
            <w:shd w:val="clear" w:color="auto" w:fill="auto"/>
          </w:tcPr>
          <w:p w14:paraId="04AEB76C" w14:textId="343D96B0" w:rsidR="005F756D" w:rsidRPr="00093DB7" w:rsidRDefault="00437954" w:rsidP="005F756D">
            <w:pPr>
              <w:jc w:val="left"/>
              <w:rPr>
                <w:color w:val="auto"/>
                <w:sz w:val="18"/>
                <w:szCs w:val="20"/>
                <w:lang w:val="en-GB"/>
              </w:rPr>
            </w:pPr>
            <w:sdt>
              <w:sdtPr>
                <w:rPr>
                  <w:color w:val="auto"/>
                  <w:sz w:val="18"/>
                  <w:szCs w:val="20"/>
                  <w:lang w:val="en-GB"/>
                </w:rPr>
                <w:id w:val="-1361501459"/>
                <w14:checkbox>
                  <w14:checked w14:val="0"/>
                  <w14:checkedState w14:val="2612" w14:font="MS Gothic"/>
                  <w14:uncheckedState w14:val="2610" w14:font="MS Gothic"/>
                </w14:checkbox>
              </w:sdtPr>
              <w:sdtContent>
                <w:r w:rsidR="005F756D" w:rsidRPr="00093DB7">
                  <w:rPr>
                    <w:rFonts w:ascii="MS Gothic" w:eastAsia="MS Gothic" w:hAnsi="MS Gothic"/>
                    <w:color w:val="auto"/>
                    <w:sz w:val="18"/>
                    <w:szCs w:val="20"/>
                    <w:lang w:val="en-GB"/>
                  </w:rPr>
                  <w:t>☐</w:t>
                </w:r>
              </w:sdtContent>
            </w:sdt>
            <w:r w:rsidR="005F756D" w:rsidRPr="00093DB7">
              <w:rPr>
                <w:color w:val="auto"/>
                <w:sz w:val="18"/>
                <w:szCs w:val="20"/>
                <w:lang w:val="en-GB"/>
              </w:rPr>
              <w:t xml:space="preserve"> </w:t>
            </w:r>
            <w:r w:rsidR="006C03F8" w:rsidRPr="00093DB7">
              <w:rPr>
                <w:color w:val="auto"/>
                <w:sz w:val="18"/>
                <w:szCs w:val="20"/>
                <w:lang w:val="en-GB"/>
              </w:rPr>
              <w:t>Yes</w:t>
            </w:r>
            <w:r w:rsidR="005F756D" w:rsidRPr="00093DB7">
              <w:rPr>
                <w:color w:val="auto"/>
                <w:sz w:val="18"/>
                <w:szCs w:val="20"/>
                <w:lang w:val="en-GB"/>
              </w:rPr>
              <w:t>.</w:t>
            </w:r>
          </w:p>
        </w:tc>
        <w:tc>
          <w:tcPr>
            <w:tcW w:w="1933" w:type="dxa"/>
            <w:shd w:val="clear" w:color="auto" w:fill="auto"/>
          </w:tcPr>
          <w:p w14:paraId="006F7919" w14:textId="01D12863" w:rsidR="005F756D" w:rsidRPr="00093DB7" w:rsidRDefault="00437954" w:rsidP="005F756D">
            <w:pPr>
              <w:jc w:val="left"/>
              <w:rPr>
                <w:color w:val="auto"/>
                <w:sz w:val="18"/>
                <w:szCs w:val="20"/>
                <w:lang w:val="en-GB"/>
              </w:rPr>
            </w:pPr>
            <w:sdt>
              <w:sdtPr>
                <w:rPr>
                  <w:color w:val="auto"/>
                  <w:sz w:val="18"/>
                  <w:szCs w:val="20"/>
                  <w:lang w:val="en-GB"/>
                </w:rPr>
                <w:id w:val="477123511"/>
                <w14:checkbox>
                  <w14:checked w14:val="0"/>
                  <w14:checkedState w14:val="2612" w14:font="MS Gothic"/>
                  <w14:uncheckedState w14:val="2610" w14:font="MS Gothic"/>
                </w14:checkbox>
              </w:sdtPr>
              <w:sdtContent>
                <w:r w:rsidR="005F756D" w:rsidRPr="00093DB7">
                  <w:rPr>
                    <w:rFonts w:ascii="MS Gothic" w:eastAsia="MS Gothic" w:hAnsi="MS Gothic"/>
                    <w:color w:val="auto"/>
                    <w:sz w:val="18"/>
                    <w:szCs w:val="20"/>
                    <w:lang w:val="en-GB"/>
                  </w:rPr>
                  <w:t>☐</w:t>
                </w:r>
              </w:sdtContent>
            </w:sdt>
            <w:r w:rsidR="005F756D" w:rsidRPr="00093DB7">
              <w:rPr>
                <w:color w:val="auto"/>
                <w:sz w:val="18"/>
                <w:szCs w:val="20"/>
                <w:lang w:val="en-GB"/>
              </w:rPr>
              <w:t xml:space="preserve"> N</w:t>
            </w:r>
            <w:r w:rsidR="006C03F8" w:rsidRPr="00093DB7">
              <w:rPr>
                <w:color w:val="auto"/>
                <w:sz w:val="18"/>
                <w:szCs w:val="20"/>
                <w:lang w:val="en-GB"/>
              </w:rPr>
              <w:t>o</w:t>
            </w:r>
            <w:r w:rsidR="005F756D" w:rsidRPr="00093DB7">
              <w:rPr>
                <w:color w:val="auto"/>
                <w:sz w:val="18"/>
                <w:szCs w:val="20"/>
                <w:lang w:val="en-GB"/>
              </w:rPr>
              <w:t xml:space="preserve">. </w:t>
            </w:r>
          </w:p>
          <w:p w14:paraId="70474EA0" w14:textId="77777777" w:rsidR="005F756D" w:rsidRPr="00093DB7" w:rsidRDefault="005F756D" w:rsidP="005F756D">
            <w:pPr>
              <w:jc w:val="left"/>
              <w:rPr>
                <w:color w:val="auto"/>
                <w:sz w:val="18"/>
                <w:szCs w:val="20"/>
                <w:lang w:val="en-GB"/>
              </w:rPr>
            </w:pPr>
          </w:p>
        </w:tc>
        <w:tc>
          <w:tcPr>
            <w:tcW w:w="1933" w:type="dxa"/>
            <w:shd w:val="clear" w:color="auto" w:fill="auto"/>
          </w:tcPr>
          <w:p w14:paraId="7AA03C78" w14:textId="0C08A0B2" w:rsidR="005F756D" w:rsidRPr="00093DB7" w:rsidRDefault="00437954" w:rsidP="005F756D">
            <w:pPr>
              <w:jc w:val="left"/>
              <w:rPr>
                <w:color w:val="auto"/>
                <w:sz w:val="18"/>
                <w:szCs w:val="20"/>
                <w:lang w:val="en-GB"/>
              </w:rPr>
            </w:pPr>
            <w:sdt>
              <w:sdtPr>
                <w:rPr>
                  <w:color w:val="auto"/>
                  <w:sz w:val="18"/>
                  <w:szCs w:val="20"/>
                  <w:lang w:val="en-GB"/>
                </w:rPr>
                <w:id w:val="-262843869"/>
                <w14:checkbox>
                  <w14:checked w14:val="0"/>
                  <w14:checkedState w14:val="2612" w14:font="MS Gothic"/>
                  <w14:uncheckedState w14:val="2610" w14:font="MS Gothic"/>
                </w14:checkbox>
              </w:sdtPr>
              <w:sdtContent>
                <w:r w:rsidR="005F756D" w:rsidRPr="00093DB7">
                  <w:rPr>
                    <w:rFonts w:ascii="MS Gothic" w:eastAsia="MS Gothic" w:hAnsi="MS Gothic"/>
                    <w:color w:val="auto"/>
                    <w:sz w:val="18"/>
                    <w:szCs w:val="20"/>
                    <w:lang w:val="en-GB"/>
                  </w:rPr>
                  <w:t>☐</w:t>
                </w:r>
              </w:sdtContent>
            </w:sdt>
            <w:r w:rsidR="005F756D" w:rsidRPr="00093DB7">
              <w:rPr>
                <w:color w:val="auto"/>
                <w:sz w:val="18"/>
                <w:szCs w:val="20"/>
                <w:lang w:val="en-GB"/>
              </w:rPr>
              <w:t xml:space="preserve"> </w:t>
            </w:r>
            <w:r w:rsidR="00F12ED0" w:rsidRPr="00093DB7">
              <w:rPr>
                <w:color w:val="auto"/>
                <w:sz w:val="18"/>
                <w:szCs w:val="20"/>
                <w:lang w:val="en-GB"/>
              </w:rPr>
              <w:t>Not relevant for this supplier due to:</w:t>
            </w:r>
          </w:p>
        </w:tc>
      </w:tr>
      <w:tr w:rsidR="00235B97" w:rsidRPr="00093DB7" w14:paraId="254607FD" w14:textId="77777777" w:rsidTr="009E5B87">
        <w:trPr>
          <w:trHeight w:val="720"/>
        </w:trPr>
        <w:tc>
          <w:tcPr>
            <w:tcW w:w="3256" w:type="dxa"/>
            <w:shd w:val="clear" w:color="auto" w:fill="ECECEC"/>
          </w:tcPr>
          <w:p w14:paraId="026E6AD1" w14:textId="7AEE3C82" w:rsidR="00235B97" w:rsidRPr="00093DB7" w:rsidRDefault="00F12ED0" w:rsidP="00235B97">
            <w:pPr>
              <w:spacing w:after="120"/>
              <w:jc w:val="left"/>
              <w:rPr>
                <w:color w:val="auto"/>
                <w:sz w:val="18"/>
                <w:szCs w:val="14"/>
                <w:lang w:val="en-GB"/>
              </w:rPr>
            </w:pPr>
            <w:r w:rsidRPr="00093DB7">
              <w:rPr>
                <w:color w:val="auto"/>
                <w:sz w:val="18"/>
                <w:szCs w:val="14"/>
                <w:lang w:val="en-GB"/>
              </w:rPr>
              <w:t xml:space="preserve">Have any </w:t>
            </w:r>
            <w:r w:rsidR="00947083" w:rsidRPr="00093DB7">
              <w:rPr>
                <w:color w:val="auto"/>
                <w:sz w:val="18"/>
                <w:szCs w:val="14"/>
                <w:lang w:val="en-GB"/>
              </w:rPr>
              <w:t xml:space="preserve">other </w:t>
            </w:r>
            <w:r w:rsidRPr="00093DB7">
              <w:rPr>
                <w:color w:val="auto"/>
                <w:sz w:val="18"/>
                <w:szCs w:val="14"/>
                <w:lang w:val="en-GB"/>
              </w:rPr>
              <w:t>observations related to agreements been identified during the audit?</w:t>
            </w:r>
          </w:p>
        </w:tc>
        <w:tc>
          <w:tcPr>
            <w:tcW w:w="1933" w:type="dxa"/>
            <w:shd w:val="clear" w:color="auto" w:fill="auto"/>
          </w:tcPr>
          <w:p w14:paraId="6104841A" w14:textId="744EF79D" w:rsidR="00235B97" w:rsidRPr="00093DB7" w:rsidRDefault="00437954" w:rsidP="00235B97">
            <w:pPr>
              <w:jc w:val="left"/>
              <w:rPr>
                <w:color w:val="auto"/>
                <w:sz w:val="18"/>
                <w:szCs w:val="20"/>
                <w:lang w:val="en-GB"/>
              </w:rPr>
            </w:pPr>
            <w:sdt>
              <w:sdtPr>
                <w:rPr>
                  <w:color w:val="auto"/>
                  <w:sz w:val="18"/>
                  <w:szCs w:val="20"/>
                  <w:lang w:val="en-GB"/>
                </w:rPr>
                <w:id w:val="1991287424"/>
                <w14:checkbox>
                  <w14:checked w14:val="0"/>
                  <w14:checkedState w14:val="2612" w14:font="MS Gothic"/>
                  <w14:uncheckedState w14:val="2610" w14:font="MS Gothic"/>
                </w14:checkbox>
              </w:sdtPr>
              <w:sdtContent>
                <w:r w:rsidR="00235B97" w:rsidRPr="00093DB7">
                  <w:rPr>
                    <w:rFonts w:ascii="MS Gothic" w:eastAsia="MS Gothic" w:hAnsi="MS Gothic"/>
                    <w:color w:val="auto"/>
                    <w:sz w:val="18"/>
                    <w:szCs w:val="20"/>
                    <w:lang w:val="en-GB"/>
                  </w:rPr>
                  <w:t>☐</w:t>
                </w:r>
              </w:sdtContent>
            </w:sdt>
            <w:r w:rsidR="00235B97" w:rsidRPr="00093DB7">
              <w:rPr>
                <w:color w:val="auto"/>
                <w:sz w:val="18"/>
                <w:szCs w:val="20"/>
                <w:lang w:val="en-GB"/>
              </w:rPr>
              <w:t xml:space="preserve"> </w:t>
            </w:r>
            <w:r w:rsidR="00947083" w:rsidRPr="00093DB7">
              <w:rPr>
                <w:color w:val="auto"/>
                <w:sz w:val="18"/>
                <w:szCs w:val="20"/>
                <w:lang w:val="en-GB"/>
              </w:rPr>
              <w:t xml:space="preserve">Yes, specify the evidence: </w:t>
            </w:r>
            <w:r w:rsidR="00235B97" w:rsidRPr="00093DB7">
              <w:rPr>
                <w:color w:val="auto"/>
                <w:sz w:val="18"/>
                <w:szCs w:val="20"/>
                <w:lang w:val="en-GB"/>
              </w:rPr>
              <w:t xml:space="preserve">  </w:t>
            </w:r>
          </w:p>
        </w:tc>
        <w:tc>
          <w:tcPr>
            <w:tcW w:w="1933" w:type="dxa"/>
            <w:shd w:val="clear" w:color="auto" w:fill="auto"/>
          </w:tcPr>
          <w:p w14:paraId="054CD1C9" w14:textId="38933E1C" w:rsidR="00235B97" w:rsidRPr="00093DB7" w:rsidRDefault="00437954" w:rsidP="00235B97">
            <w:pPr>
              <w:jc w:val="left"/>
              <w:rPr>
                <w:color w:val="auto"/>
                <w:sz w:val="18"/>
                <w:szCs w:val="20"/>
                <w:lang w:val="en-GB"/>
              </w:rPr>
            </w:pPr>
            <w:sdt>
              <w:sdtPr>
                <w:rPr>
                  <w:color w:val="auto"/>
                  <w:sz w:val="18"/>
                  <w:szCs w:val="20"/>
                  <w:lang w:val="en-GB"/>
                </w:rPr>
                <w:id w:val="1540169985"/>
                <w14:checkbox>
                  <w14:checked w14:val="0"/>
                  <w14:checkedState w14:val="2612" w14:font="MS Gothic"/>
                  <w14:uncheckedState w14:val="2610" w14:font="MS Gothic"/>
                </w14:checkbox>
              </w:sdtPr>
              <w:sdtContent>
                <w:r w:rsidR="00235B97" w:rsidRPr="00093DB7">
                  <w:rPr>
                    <w:rFonts w:ascii="MS Gothic" w:eastAsia="MS Gothic" w:hAnsi="MS Gothic"/>
                    <w:color w:val="auto"/>
                    <w:sz w:val="18"/>
                    <w:szCs w:val="20"/>
                    <w:lang w:val="en-GB"/>
                  </w:rPr>
                  <w:t>☐</w:t>
                </w:r>
              </w:sdtContent>
            </w:sdt>
            <w:r w:rsidR="00235B97" w:rsidRPr="00093DB7">
              <w:rPr>
                <w:color w:val="auto"/>
                <w:sz w:val="18"/>
                <w:szCs w:val="20"/>
                <w:lang w:val="en-GB"/>
              </w:rPr>
              <w:t xml:space="preserve"> </w:t>
            </w:r>
            <w:r w:rsidR="00947083" w:rsidRPr="00093DB7">
              <w:rPr>
                <w:color w:val="auto"/>
                <w:sz w:val="18"/>
                <w:szCs w:val="20"/>
                <w:lang w:val="en-GB"/>
              </w:rPr>
              <w:t>No.</w:t>
            </w:r>
          </w:p>
        </w:tc>
        <w:tc>
          <w:tcPr>
            <w:tcW w:w="1933" w:type="dxa"/>
            <w:shd w:val="clear" w:color="auto" w:fill="auto"/>
          </w:tcPr>
          <w:p w14:paraId="6F18CB8E" w14:textId="4582A67D" w:rsidR="00235B97" w:rsidRPr="00093DB7" w:rsidRDefault="00437954" w:rsidP="00235B97">
            <w:pPr>
              <w:jc w:val="left"/>
              <w:rPr>
                <w:color w:val="auto"/>
                <w:sz w:val="18"/>
                <w:szCs w:val="20"/>
                <w:lang w:val="en-GB"/>
              </w:rPr>
            </w:pPr>
            <w:sdt>
              <w:sdtPr>
                <w:rPr>
                  <w:color w:val="auto"/>
                  <w:sz w:val="18"/>
                  <w:szCs w:val="20"/>
                  <w:lang w:val="en-GB"/>
                </w:rPr>
                <w:id w:val="-2107563055"/>
                <w14:checkbox>
                  <w14:checked w14:val="0"/>
                  <w14:checkedState w14:val="2612" w14:font="MS Gothic"/>
                  <w14:uncheckedState w14:val="2610" w14:font="MS Gothic"/>
                </w14:checkbox>
              </w:sdtPr>
              <w:sdtContent>
                <w:r w:rsidR="00235B97" w:rsidRPr="00093DB7">
                  <w:rPr>
                    <w:rFonts w:ascii="MS Gothic" w:eastAsia="MS Gothic" w:hAnsi="MS Gothic"/>
                    <w:color w:val="auto"/>
                    <w:sz w:val="18"/>
                    <w:szCs w:val="20"/>
                    <w:lang w:val="en-GB"/>
                  </w:rPr>
                  <w:t>☐</w:t>
                </w:r>
              </w:sdtContent>
            </w:sdt>
            <w:r w:rsidR="00235B97" w:rsidRPr="00093DB7">
              <w:rPr>
                <w:color w:val="auto"/>
                <w:sz w:val="18"/>
                <w:szCs w:val="20"/>
                <w:lang w:val="en-GB"/>
              </w:rPr>
              <w:t xml:space="preserve"> </w:t>
            </w:r>
            <w:r w:rsidR="00947083" w:rsidRPr="00093DB7">
              <w:rPr>
                <w:color w:val="auto"/>
                <w:sz w:val="18"/>
                <w:szCs w:val="20"/>
                <w:lang w:val="en-GB"/>
              </w:rPr>
              <w:t xml:space="preserve">Not relevant for this supplier due to: </w:t>
            </w:r>
            <w:r w:rsidR="00235B97" w:rsidRPr="00093DB7">
              <w:rPr>
                <w:color w:val="auto"/>
                <w:sz w:val="18"/>
                <w:szCs w:val="20"/>
                <w:lang w:val="en-GB"/>
              </w:rPr>
              <w:t xml:space="preserve">   </w:t>
            </w:r>
          </w:p>
        </w:tc>
      </w:tr>
    </w:tbl>
    <w:p w14:paraId="64CFC59E" w14:textId="77777777" w:rsidR="005F756D" w:rsidRPr="00093DB7" w:rsidRDefault="005F756D" w:rsidP="005F756D">
      <w:pPr>
        <w:autoSpaceDE w:val="0"/>
        <w:autoSpaceDN w:val="0"/>
        <w:adjustRightInd w:val="0"/>
        <w:spacing w:after="0" w:line="240" w:lineRule="auto"/>
        <w:jc w:val="left"/>
        <w:rPr>
          <w:rFonts w:cs="Times New Roman"/>
          <w:color w:val="auto"/>
          <w:sz w:val="20"/>
          <w:szCs w:val="20"/>
          <w:lang w:val="en-GB"/>
        </w:rPr>
      </w:pPr>
    </w:p>
    <w:p w14:paraId="2F59CD25" w14:textId="2D36786F" w:rsidR="005F756D" w:rsidRPr="00093DB7" w:rsidRDefault="004A52E1" w:rsidP="005C6B62">
      <w:pPr>
        <w:pStyle w:val="Rubrik2"/>
        <w:rPr>
          <w:lang w:val="en-GB"/>
        </w:rPr>
      </w:pPr>
      <w:r w:rsidRPr="00093DB7">
        <w:rPr>
          <w:lang w:val="en-GB"/>
        </w:rPr>
        <w:t>Wages</w:t>
      </w:r>
    </w:p>
    <w:tbl>
      <w:tblPr>
        <w:tblStyle w:val="Tabellrutnt"/>
        <w:tblW w:w="9055" w:type="dxa"/>
        <w:tblLook w:val="04A0" w:firstRow="1" w:lastRow="0" w:firstColumn="1" w:lastColumn="0" w:noHBand="0" w:noVBand="1"/>
      </w:tblPr>
      <w:tblGrid>
        <w:gridCol w:w="3256"/>
        <w:gridCol w:w="1933"/>
        <w:gridCol w:w="1933"/>
        <w:gridCol w:w="1933"/>
      </w:tblGrid>
      <w:tr w:rsidR="005F756D" w:rsidRPr="00093DB7" w14:paraId="7AA8CFED" w14:textId="77777777" w:rsidTr="00947083">
        <w:tc>
          <w:tcPr>
            <w:tcW w:w="3256" w:type="dxa"/>
            <w:shd w:val="clear" w:color="auto" w:fill="ECECEC"/>
          </w:tcPr>
          <w:p w14:paraId="231FBFA3" w14:textId="4430910C" w:rsidR="005F756D" w:rsidRPr="00093DB7" w:rsidRDefault="00947083" w:rsidP="00F0091C">
            <w:pPr>
              <w:spacing w:after="120"/>
              <w:jc w:val="left"/>
              <w:rPr>
                <w:color w:val="auto"/>
                <w:sz w:val="18"/>
                <w:szCs w:val="14"/>
                <w:lang w:val="en-GB"/>
              </w:rPr>
            </w:pPr>
            <w:r w:rsidRPr="00093DB7">
              <w:rPr>
                <w:color w:val="auto"/>
                <w:sz w:val="18"/>
                <w:szCs w:val="14"/>
                <w:lang w:val="en-GB"/>
              </w:rPr>
              <w:t xml:space="preserve">Does the supplier ensure that its employees receive a reasonable wage that at least corresponds to statutory </w:t>
            </w:r>
            <w:r w:rsidRPr="00093DB7">
              <w:rPr>
                <w:color w:val="auto"/>
                <w:sz w:val="18"/>
                <w:szCs w:val="14"/>
                <w:lang w:val="en-GB"/>
              </w:rPr>
              <w:lastRenderedPageBreak/>
              <w:t>minimum level or relevant collective agreements?</w:t>
            </w:r>
          </w:p>
        </w:tc>
        <w:tc>
          <w:tcPr>
            <w:tcW w:w="1933" w:type="dxa"/>
            <w:shd w:val="clear" w:color="auto" w:fill="auto"/>
          </w:tcPr>
          <w:p w14:paraId="140796BA" w14:textId="244956DC" w:rsidR="005F756D" w:rsidRPr="00093DB7" w:rsidRDefault="00437954" w:rsidP="00F0091C">
            <w:pPr>
              <w:jc w:val="left"/>
              <w:rPr>
                <w:color w:val="auto"/>
                <w:sz w:val="18"/>
                <w:szCs w:val="20"/>
                <w:lang w:val="en-GB"/>
              </w:rPr>
            </w:pPr>
            <w:sdt>
              <w:sdtPr>
                <w:rPr>
                  <w:color w:val="auto"/>
                  <w:sz w:val="18"/>
                  <w:szCs w:val="20"/>
                  <w:lang w:val="en-GB"/>
                </w:rPr>
                <w:id w:val="-731309743"/>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w:t>
            </w:r>
          </w:p>
        </w:tc>
        <w:tc>
          <w:tcPr>
            <w:tcW w:w="1933" w:type="dxa"/>
            <w:shd w:val="clear" w:color="auto" w:fill="auto"/>
          </w:tcPr>
          <w:p w14:paraId="022E0E21" w14:textId="1AAE2DE1" w:rsidR="005F756D" w:rsidRPr="00093DB7" w:rsidRDefault="00437954" w:rsidP="00F0091C">
            <w:pPr>
              <w:jc w:val="left"/>
              <w:rPr>
                <w:color w:val="auto"/>
                <w:sz w:val="18"/>
                <w:szCs w:val="20"/>
                <w:lang w:val="en-GB"/>
              </w:rPr>
            </w:pPr>
            <w:sdt>
              <w:sdtPr>
                <w:rPr>
                  <w:color w:val="auto"/>
                  <w:sz w:val="18"/>
                  <w:szCs w:val="20"/>
                  <w:lang w:val="en-GB"/>
                </w:rPr>
                <w:id w:val="-1423095213"/>
                <w14:checkbox>
                  <w14:checked w14:val="0"/>
                  <w14:checkedState w14:val="2612" w14:font="MS Gothic"/>
                  <w14:uncheckedState w14:val="2610" w14:font="MS Gothic"/>
                </w14:checkbox>
              </w:sdtPr>
              <w:sdtContent>
                <w:r w:rsidR="005F756D" w:rsidRPr="00093DB7">
                  <w:rPr>
                    <w:rFonts w:ascii="MS Gothic" w:eastAsia="MS Gothic" w:hAnsi="MS Gothic"/>
                    <w:color w:val="auto"/>
                    <w:sz w:val="18"/>
                    <w:szCs w:val="20"/>
                    <w:lang w:val="en-GB"/>
                  </w:rPr>
                  <w:t>☐</w:t>
                </w:r>
              </w:sdtContent>
            </w:sdt>
            <w:r w:rsidR="005F756D" w:rsidRPr="00093DB7">
              <w:rPr>
                <w:color w:val="auto"/>
                <w:sz w:val="18"/>
                <w:szCs w:val="20"/>
                <w:lang w:val="en-GB"/>
              </w:rPr>
              <w:t xml:space="preserve"> N</w:t>
            </w:r>
            <w:r w:rsidR="004A52E1" w:rsidRPr="00093DB7">
              <w:rPr>
                <w:color w:val="auto"/>
                <w:sz w:val="18"/>
                <w:szCs w:val="20"/>
                <w:lang w:val="en-GB"/>
              </w:rPr>
              <w:t>o</w:t>
            </w:r>
            <w:r w:rsidR="005F756D" w:rsidRPr="00093DB7">
              <w:rPr>
                <w:color w:val="auto"/>
                <w:sz w:val="18"/>
                <w:szCs w:val="20"/>
                <w:lang w:val="en-GB"/>
              </w:rPr>
              <w:t xml:space="preserve">. </w:t>
            </w:r>
          </w:p>
          <w:p w14:paraId="3BE0B013" w14:textId="77777777" w:rsidR="005F756D" w:rsidRPr="00093DB7" w:rsidRDefault="005F756D" w:rsidP="00F0091C">
            <w:pPr>
              <w:jc w:val="left"/>
              <w:rPr>
                <w:color w:val="auto"/>
                <w:sz w:val="18"/>
                <w:szCs w:val="20"/>
                <w:lang w:val="en-GB"/>
              </w:rPr>
            </w:pPr>
          </w:p>
        </w:tc>
        <w:tc>
          <w:tcPr>
            <w:tcW w:w="1933" w:type="dxa"/>
            <w:shd w:val="clear" w:color="auto" w:fill="auto"/>
          </w:tcPr>
          <w:p w14:paraId="35CFA990" w14:textId="4E586818" w:rsidR="005F756D" w:rsidRPr="00093DB7" w:rsidRDefault="00437954" w:rsidP="00F0091C">
            <w:pPr>
              <w:jc w:val="left"/>
              <w:rPr>
                <w:color w:val="auto"/>
                <w:sz w:val="18"/>
                <w:szCs w:val="20"/>
                <w:lang w:val="en-GB"/>
              </w:rPr>
            </w:pPr>
            <w:sdt>
              <w:sdtPr>
                <w:rPr>
                  <w:color w:val="auto"/>
                  <w:sz w:val="18"/>
                  <w:szCs w:val="20"/>
                  <w:lang w:val="en-GB"/>
                </w:rPr>
                <w:id w:val="497317499"/>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r w:rsidR="00947083" w:rsidRPr="00093DB7" w14:paraId="7349C7A6" w14:textId="77777777" w:rsidTr="00947083">
        <w:tc>
          <w:tcPr>
            <w:tcW w:w="3256" w:type="dxa"/>
            <w:shd w:val="clear" w:color="auto" w:fill="ECECEC"/>
          </w:tcPr>
          <w:p w14:paraId="393DB667" w14:textId="24FEEAA7" w:rsidR="00947083" w:rsidRPr="00093DB7" w:rsidRDefault="00947083" w:rsidP="00947083">
            <w:pPr>
              <w:spacing w:after="120"/>
              <w:jc w:val="left"/>
              <w:rPr>
                <w:color w:val="auto"/>
                <w:sz w:val="18"/>
                <w:szCs w:val="14"/>
                <w:lang w:val="en-GB"/>
              </w:rPr>
            </w:pPr>
            <w:r w:rsidRPr="00093DB7">
              <w:rPr>
                <w:color w:val="auto"/>
                <w:sz w:val="18"/>
                <w:szCs w:val="14"/>
                <w:lang w:val="en-GB"/>
              </w:rPr>
              <w:t>Does the supplier ensure that the wages are paid directly to the employee on the scheduled pay day and in full?</w:t>
            </w:r>
          </w:p>
        </w:tc>
        <w:tc>
          <w:tcPr>
            <w:tcW w:w="1933" w:type="dxa"/>
            <w:shd w:val="clear" w:color="auto" w:fill="auto"/>
          </w:tcPr>
          <w:p w14:paraId="0F8B5846" w14:textId="06D00044" w:rsidR="00947083" w:rsidRPr="00093DB7" w:rsidRDefault="00437954" w:rsidP="00947083">
            <w:pPr>
              <w:jc w:val="left"/>
              <w:rPr>
                <w:color w:val="auto"/>
                <w:sz w:val="18"/>
                <w:szCs w:val="20"/>
                <w:lang w:val="en-GB"/>
              </w:rPr>
            </w:pPr>
            <w:sdt>
              <w:sdtPr>
                <w:rPr>
                  <w:color w:val="auto"/>
                  <w:sz w:val="18"/>
                  <w:szCs w:val="20"/>
                  <w:lang w:val="en-GB"/>
                </w:rPr>
                <w:id w:val="-548297833"/>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w:t>
            </w:r>
          </w:p>
        </w:tc>
        <w:tc>
          <w:tcPr>
            <w:tcW w:w="1933" w:type="dxa"/>
            <w:shd w:val="clear" w:color="auto" w:fill="auto"/>
          </w:tcPr>
          <w:p w14:paraId="48C3CD84" w14:textId="77777777" w:rsidR="00947083" w:rsidRPr="00093DB7" w:rsidRDefault="00437954" w:rsidP="00947083">
            <w:pPr>
              <w:jc w:val="left"/>
              <w:rPr>
                <w:color w:val="auto"/>
                <w:sz w:val="18"/>
                <w:szCs w:val="20"/>
                <w:lang w:val="en-GB"/>
              </w:rPr>
            </w:pPr>
            <w:sdt>
              <w:sdtPr>
                <w:rPr>
                  <w:color w:val="auto"/>
                  <w:sz w:val="18"/>
                  <w:szCs w:val="20"/>
                  <w:lang w:val="en-GB"/>
                </w:rPr>
                <w:id w:val="908505223"/>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 </w:t>
            </w:r>
          </w:p>
          <w:p w14:paraId="22BF9F90" w14:textId="77777777" w:rsidR="00947083" w:rsidRPr="00093DB7" w:rsidRDefault="00947083" w:rsidP="00947083">
            <w:pPr>
              <w:jc w:val="left"/>
              <w:rPr>
                <w:color w:val="auto"/>
                <w:sz w:val="18"/>
                <w:szCs w:val="20"/>
                <w:lang w:val="en-GB"/>
              </w:rPr>
            </w:pPr>
          </w:p>
        </w:tc>
        <w:tc>
          <w:tcPr>
            <w:tcW w:w="1933" w:type="dxa"/>
            <w:shd w:val="clear" w:color="auto" w:fill="auto"/>
          </w:tcPr>
          <w:p w14:paraId="2C59276A" w14:textId="70CFD19D" w:rsidR="00947083" w:rsidRPr="00093DB7" w:rsidRDefault="00437954" w:rsidP="00947083">
            <w:pPr>
              <w:jc w:val="left"/>
              <w:rPr>
                <w:color w:val="auto"/>
                <w:sz w:val="18"/>
                <w:szCs w:val="20"/>
                <w:lang w:val="en-GB"/>
              </w:rPr>
            </w:pPr>
            <w:sdt>
              <w:sdtPr>
                <w:rPr>
                  <w:color w:val="auto"/>
                  <w:sz w:val="18"/>
                  <w:szCs w:val="20"/>
                  <w:lang w:val="en-GB"/>
                </w:rPr>
                <w:id w:val="-1672633135"/>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r w:rsidR="00947083" w:rsidRPr="00093DB7" w14:paraId="06C4AB12" w14:textId="77777777" w:rsidTr="009E5B87">
        <w:trPr>
          <w:trHeight w:val="717"/>
        </w:trPr>
        <w:tc>
          <w:tcPr>
            <w:tcW w:w="3256" w:type="dxa"/>
            <w:shd w:val="clear" w:color="auto" w:fill="ECECEC"/>
          </w:tcPr>
          <w:p w14:paraId="707D29B5" w14:textId="4605B4BD" w:rsidR="00947083" w:rsidRPr="00093DB7" w:rsidRDefault="00947083" w:rsidP="00947083">
            <w:pPr>
              <w:spacing w:after="120"/>
              <w:jc w:val="left"/>
              <w:rPr>
                <w:color w:val="auto"/>
                <w:sz w:val="18"/>
                <w:szCs w:val="14"/>
                <w:lang w:val="en-GB"/>
              </w:rPr>
            </w:pPr>
            <w:r w:rsidRPr="00093DB7">
              <w:rPr>
                <w:color w:val="auto"/>
                <w:sz w:val="18"/>
                <w:szCs w:val="14"/>
                <w:lang w:val="en-GB"/>
              </w:rPr>
              <w:t>Have any other observations related to wages been identified during the audit?</w:t>
            </w:r>
          </w:p>
        </w:tc>
        <w:tc>
          <w:tcPr>
            <w:tcW w:w="1933" w:type="dxa"/>
            <w:shd w:val="clear" w:color="auto" w:fill="auto"/>
          </w:tcPr>
          <w:p w14:paraId="0CB5EF15" w14:textId="147DA889" w:rsidR="00947083" w:rsidRPr="00093DB7" w:rsidRDefault="00437954" w:rsidP="00947083">
            <w:pPr>
              <w:jc w:val="left"/>
              <w:rPr>
                <w:color w:val="auto"/>
                <w:sz w:val="18"/>
                <w:szCs w:val="20"/>
                <w:lang w:val="en-GB"/>
              </w:rPr>
            </w:pPr>
            <w:sdt>
              <w:sdtPr>
                <w:rPr>
                  <w:color w:val="auto"/>
                  <w:sz w:val="18"/>
                  <w:szCs w:val="20"/>
                  <w:lang w:val="en-GB"/>
                </w:rPr>
                <w:id w:val="1412051563"/>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specify the evidence:   </w:t>
            </w:r>
          </w:p>
        </w:tc>
        <w:tc>
          <w:tcPr>
            <w:tcW w:w="1933" w:type="dxa"/>
            <w:shd w:val="clear" w:color="auto" w:fill="auto"/>
          </w:tcPr>
          <w:p w14:paraId="3AA1A284" w14:textId="18E37654" w:rsidR="00947083" w:rsidRPr="00093DB7" w:rsidRDefault="00437954" w:rsidP="00947083">
            <w:pPr>
              <w:jc w:val="left"/>
              <w:rPr>
                <w:color w:val="auto"/>
                <w:sz w:val="18"/>
                <w:szCs w:val="20"/>
                <w:lang w:val="en-GB"/>
              </w:rPr>
            </w:pPr>
            <w:sdt>
              <w:sdtPr>
                <w:rPr>
                  <w:color w:val="auto"/>
                  <w:sz w:val="18"/>
                  <w:szCs w:val="20"/>
                  <w:lang w:val="en-GB"/>
                </w:rPr>
                <w:id w:val="-1875222143"/>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w:t>
            </w:r>
          </w:p>
        </w:tc>
        <w:tc>
          <w:tcPr>
            <w:tcW w:w="1933" w:type="dxa"/>
            <w:shd w:val="clear" w:color="auto" w:fill="auto"/>
          </w:tcPr>
          <w:p w14:paraId="65E46A08" w14:textId="38AB98E7" w:rsidR="00947083" w:rsidRPr="00093DB7" w:rsidRDefault="00437954" w:rsidP="00947083">
            <w:pPr>
              <w:jc w:val="left"/>
              <w:rPr>
                <w:color w:val="auto"/>
                <w:sz w:val="18"/>
                <w:szCs w:val="20"/>
                <w:lang w:val="en-GB"/>
              </w:rPr>
            </w:pPr>
            <w:sdt>
              <w:sdtPr>
                <w:rPr>
                  <w:color w:val="auto"/>
                  <w:sz w:val="18"/>
                  <w:szCs w:val="20"/>
                  <w:lang w:val="en-GB"/>
                </w:rPr>
                <w:id w:val="-268160538"/>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bl>
    <w:p w14:paraId="0DAA6B20" w14:textId="77777777" w:rsidR="005F756D" w:rsidRPr="00093DB7" w:rsidRDefault="005F756D" w:rsidP="005F756D">
      <w:pPr>
        <w:jc w:val="left"/>
        <w:rPr>
          <w:b/>
          <w:sz w:val="18"/>
          <w:lang w:val="en-GB"/>
        </w:rPr>
      </w:pPr>
    </w:p>
    <w:p w14:paraId="11B0BCCD" w14:textId="1DB6F572" w:rsidR="005F756D" w:rsidRPr="00093DB7" w:rsidRDefault="00947083" w:rsidP="005C6B62">
      <w:pPr>
        <w:pStyle w:val="Rubrik2"/>
        <w:rPr>
          <w:lang w:val="en-GB"/>
        </w:rPr>
      </w:pPr>
      <w:r w:rsidRPr="00093DB7">
        <w:rPr>
          <w:lang w:val="en-GB"/>
        </w:rPr>
        <w:t>Weekly working hours</w:t>
      </w:r>
    </w:p>
    <w:tbl>
      <w:tblPr>
        <w:tblStyle w:val="Tabellrutnt"/>
        <w:tblW w:w="9055" w:type="dxa"/>
        <w:tblLook w:val="04A0" w:firstRow="1" w:lastRow="0" w:firstColumn="1" w:lastColumn="0" w:noHBand="0" w:noVBand="1"/>
      </w:tblPr>
      <w:tblGrid>
        <w:gridCol w:w="3256"/>
        <w:gridCol w:w="1933"/>
        <w:gridCol w:w="1933"/>
        <w:gridCol w:w="1933"/>
      </w:tblGrid>
      <w:tr w:rsidR="00947083" w:rsidRPr="00093DB7" w14:paraId="75B96EBF" w14:textId="77777777" w:rsidTr="00947083">
        <w:tc>
          <w:tcPr>
            <w:tcW w:w="3256" w:type="dxa"/>
            <w:shd w:val="clear" w:color="auto" w:fill="ECECEC"/>
          </w:tcPr>
          <w:p w14:paraId="4447C356" w14:textId="1E9D4C97" w:rsidR="00947083" w:rsidRPr="00093DB7" w:rsidRDefault="00947083" w:rsidP="00947083">
            <w:pPr>
              <w:spacing w:after="120"/>
              <w:jc w:val="left"/>
              <w:rPr>
                <w:color w:val="auto"/>
                <w:sz w:val="18"/>
                <w:szCs w:val="14"/>
                <w:lang w:val="en-GB"/>
              </w:rPr>
            </w:pPr>
            <w:r w:rsidRPr="00093DB7">
              <w:rPr>
                <w:color w:val="auto"/>
                <w:sz w:val="18"/>
                <w:szCs w:val="14"/>
                <w:lang w:val="en-GB"/>
              </w:rPr>
              <w:t>Are the regular weekly working hours of the supplier’s employees limited in accordance with applicable national law and/or relevant collective agreements/international standard?</w:t>
            </w:r>
          </w:p>
        </w:tc>
        <w:tc>
          <w:tcPr>
            <w:tcW w:w="1933" w:type="dxa"/>
            <w:shd w:val="clear" w:color="auto" w:fill="auto"/>
          </w:tcPr>
          <w:p w14:paraId="101DA34B" w14:textId="14EB0803" w:rsidR="00947083" w:rsidRPr="00093DB7" w:rsidRDefault="00437954" w:rsidP="00947083">
            <w:pPr>
              <w:jc w:val="left"/>
              <w:rPr>
                <w:color w:val="auto"/>
                <w:sz w:val="18"/>
                <w:szCs w:val="20"/>
                <w:lang w:val="en-GB"/>
              </w:rPr>
            </w:pPr>
            <w:sdt>
              <w:sdtPr>
                <w:rPr>
                  <w:color w:val="auto"/>
                  <w:sz w:val="18"/>
                  <w:szCs w:val="20"/>
                  <w:lang w:val="en-GB"/>
                </w:rPr>
                <w:id w:val="2008402002"/>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w:t>
            </w:r>
          </w:p>
        </w:tc>
        <w:tc>
          <w:tcPr>
            <w:tcW w:w="1933" w:type="dxa"/>
            <w:shd w:val="clear" w:color="auto" w:fill="auto"/>
          </w:tcPr>
          <w:p w14:paraId="179F2AE4" w14:textId="77777777" w:rsidR="00947083" w:rsidRPr="00093DB7" w:rsidRDefault="00437954" w:rsidP="00947083">
            <w:pPr>
              <w:jc w:val="left"/>
              <w:rPr>
                <w:color w:val="auto"/>
                <w:sz w:val="18"/>
                <w:szCs w:val="20"/>
                <w:lang w:val="en-GB"/>
              </w:rPr>
            </w:pPr>
            <w:sdt>
              <w:sdtPr>
                <w:rPr>
                  <w:color w:val="auto"/>
                  <w:sz w:val="18"/>
                  <w:szCs w:val="20"/>
                  <w:lang w:val="en-GB"/>
                </w:rPr>
                <w:id w:val="1370955859"/>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 </w:t>
            </w:r>
          </w:p>
          <w:p w14:paraId="29E24A2B" w14:textId="77777777" w:rsidR="00947083" w:rsidRPr="00093DB7" w:rsidRDefault="00947083" w:rsidP="00947083">
            <w:pPr>
              <w:jc w:val="left"/>
              <w:rPr>
                <w:color w:val="auto"/>
                <w:sz w:val="18"/>
                <w:szCs w:val="20"/>
                <w:lang w:val="en-GB"/>
              </w:rPr>
            </w:pPr>
          </w:p>
        </w:tc>
        <w:tc>
          <w:tcPr>
            <w:tcW w:w="1933" w:type="dxa"/>
            <w:shd w:val="clear" w:color="auto" w:fill="auto"/>
          </w:tcPr>
          <w:p w14:paraId="6944212B" w14:textId="569F6464" w:rsidR="00947083" w:rsidRPr="00093DB7" w:rsidRDefault="00437954" w:rsidP="00947083">
            <w:pPr>
              <w:jc w:val="left"/>
              <w:rPr>
                <w:color w:val="auto"/>
                <w:sz w:val="18"/>
                <w:szCs w:val="20"/>
                <w:lang w:val="en-GB"/>
              </w:rPr>
            </w:pPr>
            <w:sdt>
              <w:sdtPr>
                <w:rPr>
                  <w:color w:val="auto"/>
                  <w:sz w:val="18"/>
                  <w:szCs w:val="20"/>
                  <w:lang w:val="en-GB"/>
                </w:rPr>
                <w:id w:val="1816144866"/>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r w:rsidR="00947083" w:rsidRPr="00093DB7" w14:paraId="18256211" w14:textId="77777777" w:rsidTr="00947083">
        <w:tc>
          <w:tcPr>
            <w:tcW w:w="3256" w:type="dxa"/>
            <w:shd w:val="clear" w:color="auto" w:fill="ECECEC"/>
          </w:tcPr>
          <w:p w14:paraId="65DA8674" w14:textId="24B35A7F" w:rsidR="00947083" w:rsidRPr="00093DB7" w:rsidRDefault="00947083" w:rsidP="00947083">
            <w:pPr>
              <w:spacing w:after="120"/>
              <w:jc w:val="left"/>
              <w:rPr>
                <w:color w:val="auto"/>
                <w:sz w:val="18"/>
                <w:szCs w:val="14"/>
                <w:lang w:val="en-GB"/>
              </w:rPr>
            </w:pPr>
            <w:r w:rsidRPr="00093DB7">
              <w:rPr>
                <w:color w:val="auto"/>
                <w:sz w:val="18"/>
                <w:szCs w:val="14"/>
                <w:lang w:val="en-GB"/>
              </w:rPr>
              <w:t>Are the total working hours (including overtime) of the supplier’s employees limited in accordance with applicable national law and/or relevant collective agreements/international standard?</w:t>
            </w:r>
          </w:p>
        </w:tc>
        <w:tc>
          <w:tcPr>
            <w:tcW w:w="1933" w:type="dxa"/>
            <w:shd w:val="clear" w:color="auto" w:fill="auto"/>
          </w:tcPr>
          <w:p w14:paraId="0B64EDBB" w14:textId="5F14B2FA" w:rsidR="00947083" w:rsidRPr="00093DB7" w:rsidRDefault="00437954" w:rsidP="00947083">
            <w:pPr>
              <w:jc w:val="left"/>
              <w:rPr>
                <w:color w:val="auto"/>
                <w:sz w:val="18"/>
                <w:szCs w:val="20"/>
                <w:lang w:val="en-GB"/>
              </w:rPr>
            </w:pPr>
            <w:sdt>
              <w:sdtPr>
                <w:rPr>
                  <w:color w:val="auto"/>
                  <w:sz w:val="18"/>
                  <w:szCs w:val="20"/>
                  <w:lang w:val="en-GB"/>
                </w:rPr>
                <w:id w:val="-452405605"/>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w:t>
            </w:r>
          </w:p>
        </w:tc>
        <w:tc>
          <w:tcPr>
            <w:tcW w:w="1933" w:type="dxa"/>
            <w:shd w:val="clear" w:color="auto" w:fill="auto"/>
          </w:tcPr>
          <w:p w14:paraId="382318B5" w14:textId="77777777" w:rsidR="00947083" w:rsidRPr="00093DB7" w:rsidRDefault="00437954" w:rsidP="00947083">
            <w:pPr>
              <w:jc w:val="left"/>
              <w:rPr>
                <w:color w:val="auto"/>
                <w:sz w:val="18"/>
                <w:szCs w:val="20"/>
                <w:lang w:val="en-GB"/>
              </w:rPr>
            </w:pPr>
            <w:sdt>
              <w:sdtPr>
                <w:rPr>
                  <w:color w:val="auto"/>
                  <w:sz w:val="18"/>
                  <w:szCs w:val="20"/>
                  <w:lang w:val="en-GB"/>
                </w:rPr>
                <w:id w:val="1807583337"/>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 </w:t>
            </w:r>
          </w:p>
          <w:p w14:paraId="4BD4407B" w14:textId="77777777" w:rsidR="00947083" w:rsidRPr="00093DB7" w:rsidRDefault="00947083" w:rsidP="00947083">
            <w:pPr>
              <w:jc w:val="left"/>
              <w:rPr>
                <w:color w:val="auto"/>
                <w:sz w:val="18"/>
                <w:szCs w:val="20"/>
                <w:lang w:val="en-GB"/>
              </w:rPr>
            </w:pPr>
          </w:p>
        </w:tc>
        <w:tc>
          <w:tcPr>
            <w:tcW w:w="1933" w:type="dxa"/>
            <w:shd w:val="clear" w:color="auto" w:fill="auto"/>
          </w:tcPr>
          <w:p w14:paraId="28BA8FA4" w14:textId="49BCFEB9" w:rsidR="00947083" w:rsidRPr="00093DB7" w:rsidRDefault="00437954" w:rsidP="00947083">
            <w:pPr>
              <w:jc w:val="left"/>
              <w:rPr>
                <w:color w:val="auto"/>
                <w:sz w:val="18"/>
                <w:szCs w:val="20"/>
                <w:lang w:val="en-GB"/>
              </w:rPr>
            </w:pPr>
            <w:sdt>
              <w:sdtPr>
                <w:rPr>
                  <w:color w:val="auto"/>
                  <w:sz w:val="18"/>
                  <w:szCs w:val="20"/>
                  <w:lang w:val="en-GB"/>
                </w:rPr>
                <w:id w:val="1920132647"/>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r w:rsidR="00947083" w:rsidRPr="00093DB7" w14:paraId="058EF5E6" w14:textId="77777777" w:rsidTr="009E5B87">
        <w:trPr>
          <w:trHeight w:val="763"/>
        </w:trPr>
        <w:tc>
          <w:tcPr>
            <w:tcW w:w="3256" w:type="dxa"/>
            <w:shd w:val="clear" w:color="auto" w:fill="ECECEC"/>
          </w:tcPr>
          <w:p w14:paraId="6D2FF7B2" w14:textId="7A90BD84" w:rsidR="00947083" w:rsidRPr="00093DB7" w:rsidRDefault="00947083" w:rsidP="00947083">
            <w:pPr>
              <w:spacing w:after="120"/>
              <w:jc w:val="left"/>
              <w:rPr>
                <w:color w:val="auto"/>
                <w:sz w:val="18"/>
                <w:szCs w:val="14"/>
                <w:lang w:val="en-GB"/>
              </w:rPr>
            </w:pPr>
            <w:r w:rsidRPr="00093DB7">
              <w:rPr>
                <w:color w:val="auto"/>
                <w:sz w:val="18"/>
                <w:szCs w:val="14"/>
                <w:lang w:val="en-GB"/>
              </w:rPr>
              <w:t>Does the supplier have a system for monitoring the number of hours worked by its employees?</w:t>
            </w:r>
          </w:p>
        </w:tc>
        <w:tc>
          <w:tcPr>
            <w:tcW w:w="1933" w:type="dxa"/>
            <w:shd w:val="clear" w:color="auto" w:fill="auto"/>
          </w:tcPr>
          <w:p w14:paraId="643E597A" w14:textId="15DC2745" w:rsidR="00947083" w:rsidRPr="00093DB7" w:rsidRDefault="00437954" w:rsidP="00947083">
            <w:pPr>
              <w:jc w:val="left"/>
              <w:rPr>
                <w:color w:val="auto"/>
                <w:sz w:val="18"/>
                <w:szCs w:val="20"/>
                <w:lang w:val="en-GB"/>
              </w:rPr>
            </w:pPr>
            <w:sdt>
              <w:sdtPr>
                <w:rPr>
                  <w:color w:val="auto"/>
                  <w:sz w:val="18"/>
                  <w:szCs w:val="20"/>
                  <w:lang w:val="en-GB"/>
                </w:rPr>
                <w:id w:val="158357273"/>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w:t>
            </w:r>
          </w:p>
        </w:tc>
        <w:tc>
          <w:tcPr>
            <w:tcW w:w="1933" w:type="dxa"/>
            <w:shd w:val="clear" w:color="auto" w:fill="auto"/>
          </w:tcPr>
          <w:p w14:paraId="2CA72461" w14:textId="77777777" w:rsidR="00947083" w:rsidRPr="00093DB7" w:rsidRDefault="00437954" w:rsidP="00947083">
            <w:pPr>
              <w:jc w:val="left"/>
              <w:rPr>
                <w:color w:val="auto"/>
                <w:sz w:val="18"/>
                <w:szCs w:val="20"/>
                <w:lang w:val="en-GB"/>
              </w:rPr>
            </w:pPr>
            <w:sdt>
              <w:sdtPr>
                <w:rPr>
                  <w:color w:val="auto"/>
                  <w:sz w:val="18"/>
                  <w:szCs w:val="20"/>
                  <w:lang w:val="en-GB"/>
                </w:rPr>
                <w:id w:val="-1350480684"/>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 </w:t>
            </w:r>
          </w:p>
          <w:p w14:paraId="46FB9A3A" w14:textId="39DB49B3" w:rsidR="00947083" w:rsidRPr="00093DB7" w:rsidRDefault="00947083" w:rsidP="00947083">
            <w:pPr>
              <w:jc w:val="left"/>
              <w:rPr>
                <w:color w:val="auto"/>
                <w:sz w:val="18"/>
                <w:szCs w:val="20"/>
                <w:lang w:val="en-GB"/>
              </w:rPr>
            </w:pPr>
          </w:p>
        </w:tc>
        <w:tc>
          <w:tcPr>
            <w:tcW w:w="1933" w:type="dxa"/>
            <w:shd w:val="clear" w:color="auto" w:fill="auto"/>
          </w:tcPr>
          <w:p w14:paraId="3D58750B" w14:textId="560B25DC" w:rsidR="00947083" w:rsidRPr="00093DB7" w:rsidRDefault="00437954" w:rsidP="00947083">
            <w:pPr>
              <w:jc w:val="left"/>
              <w:rPr>
                <w:color w:val="auto"/>
                <w:sz w:val="18"/>
                <w:szCs w:val="20"/>
                <w:lang w:val="en-GB"/>
              </w:rPr>
            </w:pPr>
            <w:sdt>
              <w:sdtPr>
                <w:rPr>
                  <w:color w:val="auto"/>
                  <w:sz w:val="18"/>
                  <w:szCs w:val="20"/>
                  <w:lang w:val="en-GB"/>
                </w:rPr>
                <w:id w:val="-1542891455"/>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r w:rsidR="00947083" w:rsidRPr="00093DB7" w14:paraId="56BB0E28" w14:textId="77777777" w:rsidTr="00947083">
        <w:trPr>
          <w:trHeight w:val="556"/>
        </w:trPr>
        <w:tc>
          <w:tcPr>
            <w:tcW w:w="3256" w:type="dxa"/>
            <w:shd w:val="clear" w:color="auto" w:fill="ECECEC"/>
          </w:tcPr>
          <w:p w14:paraId="53F2C109" w14:textId="2305B67C" w:rsidR="00947083" w:rsidRPr="00093DB7" w:rsidRDefault="00947083" w:rsidP="00947083">
            <w:pPr>
              <w:spacing w:after="120"/>
              <w:jc w:val="left"/>
              <w:rPr>
                <w:color w:val="auto"/>
                <w:sz w:val="18"/>
                <w:szCs w:val="14"/>
                <w:lang w:val="en-GB"/>
              </w:rPr>
            </w:pPr>
            <w:r w:rsidRPr="00093DB7">
              <w:rPr>
                <w:color w:val="auto"/>
                <w:sz w:val="18"/>
                <w:szCs w:val="14"/>
                <w:lang w:val="en-GB"/>
              </w:rPr>
              <w:t xml:space="preserve">In cases where individual employees have worked too many hours over a certain </w:t>
            </w:r>
            <w:r w:rsidR="005C6B62" w:rsidRPr="00093DB7">
              <w:rPr>
                <w:color w:val="auto"/>
                <w:sz w:val="18"/>
                <w:szCs w:val="14"/>
                <w:lang w:val="en-GB"/>
              </w:rPr>
              <w:t>period</w:t>
            </w:r>
            <w:r w:rsidRPr="00093DB7">
              <w:rPr>
                <w:color w:val="auto"/>
                <w:sz w:val="18"/>
                <w:szCs w:val="14"/>
                <w:lang w:val="en-GB"/>
              </w:rPr>
              <w:t>, do the supplier ensure that these individuals are compensated with, for example, compensatory leave?</w:t>
            </w:r>
          </w:p>
        </w:tc>
        <w:tc>
          <w:tcPr>
            <w:tcW w:w="1933" w:type="dxa"/>
            <w:shd w:val="clear" w:color="auto" w:fill="auto"/>
          </w:tcPr>
          <w:p w14:paraId="22E44AF1" w14:textId="35A629B3" w:rsidR="00947083" w:rsidRPr="00093DB7" w:rsidRDefault="00437954" w:rsidP="00947083">
            <w:pPr>
              <w:jc w:val="left"/>
              <w:rPr>
                <w:color w:val="auto"/>
                <w:sz w:val="18"/>
                <w:szCs w:val="20"/>
                <w:lang w:val="en-GB"/>
              </w:rPr>
            </w:pPr>
            <w:sdt>
              <w:sdtPr>
                <w:rPr>
                  <w:color w:val="auto"/>
                  <w:sz w:val="18"/>
                  <w:szCs w:val="20"/>
                  <w:lang w:val="en-GB"/>
                </w:rPr>
                <w:id w:val="-1791894075"/>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w:t>
            </w:r>
          </w:p>
        </w:tc>
        <w:tc>
          <w:tcPr>
            <w:tcW w:w="1933" w:type="dxa"/>
            <w:shd w:val="clear" w:color="auto" w:fill="auto"/>
          </w:tcPr>
          <w:p w14:paraId="3E7907B8" w14:textId="77777777" w:rsidR="00947083" w:rsidRPr="00093DB7" w:rsidRDefault="00437954" w:rsidP="00947083">
            <w:pPr>
              <w:jc w:val="left"/>
              <w:rPr>
                <w:color w:val="auto"/>
                <w:sz w:val="18"/>
                <w:szCs w:val="20"/>
                <w:lang w:val="en-GB"/>
              </w:rPr>
            </w:pPr>
            <w:sdt>
              <w:sdtPr>
                <w:rPr>
                  <w:color w:val="auto"/>
                  <w:sz w:val="18"/>
                  <w:szCs w:val="20"/>
                  <w:lang w:val="en-GB"/>
                </w:rPr>
                <w:id w:val="906498329"/>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 </w:t>
            </w:r>
          </w:p>
          <w:p w14:paraId="2B1BBCC5" w14:textId="429A8F52" w:rsidR="00947083" w:rsidRPr="00093DB7" w:rsidRDefault="00947083" w:rsidP="00947083">
            <w:pPr>
              <w:jc w:val="left"/>
              <w:rPr>
                <w:color w:val="auto"/>
                <w:sz w:val="18"/>
                <w:szCs w:val="20"/>
                <w:lang w:val="en-GB"/>
              </w:rPr>
            </w:pPr>
          </w:p>
        </w:tc>
        <w:tc>
          <w:tcPr>
            <w:tcW w:w="1933" w:type="dxa"/>
            <w:shd w:val="clear" w:color="auto" w:fill="auto"/>
          </w:tcPr>
          <w:p w14:paraId="62259467" w14:textId="16FEDE0B" w:rsidR="00947083" w:rsidRPr="00093DB7" w:rsidRDefault="00437954" w:rsidP="00947083">
            <w:pPr>
              <w:jc w:val="left"/>
              <w:rPr>
                <w:color w:val="auto"/>
                <w:sz w:val="18"/>
                <w:szCs w:val="20"/>
                <w:lang w:val="en-GB"/>
              </w:rPr>
            </w:pPr>
            <w:sdt>
              <w:sdtPr>
                <w:rPr>
                  <w:color w:val="auto"/>
                  <w:sz w:val="18"/>
                  <w:szCs w:val="20"/>
                  <w:lang w:val="en-GB"/>
                </w:rPr>
                <w:id w:val="811367588"/>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r w:rsidR="00947083" w:rsidRPr="00093DB7" w14:paraId="2FEAD5FC" w14:textId="77777777" w:rsidTr="009E5B87">
        <w:trPr>
          <w:trHeight w:val="756"/>
        </w:trPr>
        <w:tc>
          <w:tcPr>
            <w:tcW w:w="3256" w:type="dxa"/>
            <w:shd w:val="clear" w:color="auto" w:fill="ECECEC"/>
          </w:tcPr>
          <w:p w14:paraId="611AED18" w14:textId="32D9012B" w:rsidR="00947083" w:rsidRPr="00093DB7" w:rsidRDefault="00947083" w:rsidP="00947083">
            <w:pPr>
              <w:spacing w:after="120"/>
              <w:jc w:val="left"/>
              <w:rPr>
                <w:color w:val="auto"/>
                <w:sz w:val="18"/>
                <w:szCs w:val="14"/>
                <w:lang w:val="en-GB"/>
              </w:rPr>
            </w:pPr>
            <w:r w:rsidRPr="00093DB7">
              <w:rPr>
                <w:color w:val="auto"/>
                <w:sz w:val="18"/>
                <w:szCs w:val="14"/>
                <w:lang w:val="en-GB"/>
              </w:rPr>
              <w:t>Have any other observations related to wages been identified during the audit?</w:t>
            </w:r>
          </w:p>
        </w:tc>
        <w:tc>
          <w:tcPr>
            <w:tcW w:w="1933" w:type="dxa"/>
            <w:shd w:val="clear" w:color="auto" w:fill="auto"/>
          </w:tcPr>
          <w:p w14:paraId="6106A661" w14:textId="7D694895" w:rsidR="00947083" w:rsidRPr="00093DB7" w:rsidRDefault="00437954" w:rsidP="00947083">
            <w:pPr>
              <w:jc w:val="left"/>
              <w:rPr>
                <w:color w:val="auto"/>
                <w:sz w:val="18"/>
                <w:szCs w:val="20"/>
                <w:lang w:val="en-GB"/>
              </w:rPr>
            </w:pPr>
            <w:sdt>
              <w:sdtPr>
                <w:rPr>
                  <w:color w:val="auto"/>
                  <w:sz w:val="18"/>
                  <w:szCs w:val="20"/>
                  <w:lang w:val="en-GB"/>
                </w:rPr>
                <w:id w:val="-966961628"/>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Yes, specify the evidence:   </w:t>
            </w:r>
          </w:p>
        </w:tc>
        <w:tc>
          <w:tcPr>
            <w:tcW w:w="1933" w:type="dxa"/>
            <w:shd w:val="clear" w:color="auto" w:fill="auto"/>
          </w:tcPr>
          <w:p w14:paraId="5729D052" w14:textId="20E4E749" w:rsidR="00947083" w:rsidRPr="00093DB7" w:rsidRDefault="00437954" w:rsidP="00947083">
            <w:pPr>
              <w:jc w:val="left"/>
              <w:rPr>
                <w:color w:val="auto"/>
                <w:sz w:val="18"/>
                <w:szCs w:val="20"/>
                <w:lang w:val="en-GB"/>
              </w:rPr>
            </w:pPr>
            <w:sdt>
              <w:sdtPr>
                <w:rPr>
                  <w:color w:val="auto"/>
                  <w:sz w:val="18"/>
                  <w:szCs w:val="20"/>
                  <w:lang w:val="en-GB"/>
                </w:rPr>
                <w:id w:val="-104506140"/>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w:t>
            </w:r>
          </w:p>
        </w:tc>
        <w:tc>
          <w:tcPr>
            <w:tcW w:w="1933" w:type="dxa"/>
            <w:shd w:val="clear" w:color="auto" w:fill="auto"/>
          </w:tcPr>
          <w:p w14:paraId="7A29C801" w14:textId="2025BF7A" w:rsidR="00947083" w:rsidRPr="00093DB7" w:rsidRDefault="00437954" w:rsidP="00947083">
            <w:pPr>
              <w:jc w:val="left"/>
              <w:rPr>
                <w:color w:val="auto"/>
                <w:sz w:val="18"/>
                <w:szCs w:val="20"/>
                <w:lang w:val="en-GB"/>
              </w:rPr>
            </w:pPr>
            <w:sdt>
              <w:sdtPr>
                <w:rPr>
                  <w:color w:val="auto"/>
                  <w:sz w:val="18"/>
                  <w:szCs w:val="20"/>
                  <w:lang w:val="en-GB"/>
                </w:rPr>
                <w:id w:val="-530487650"/>
                <w14:checkbox>
                  <w14:checked w14:val="0"/>
                  <w14:checkedState w14:val="2612" w14:font="MS Gothic"/>
                  <w14:uncheckedState w14:val="2610" w14:font="MS Gothic"/>
                </w14:checkbox>
              </w:sdtPr>
              <w:sdtContent>
                <w:r w:rsidR="00947083" w:rsidRPr="00093DB7">
                  <w:rPr>
                    <w:rFonts w:ascii="MS Gothic" w:eastAsia="MS Gothic" w:hAnsi="MS Gothic"/>
                    <w:color w:val="auto"/>
                    <w:sz w:val="18"/>
                    <w:szCs w:val="20"/>
                    <w:lang w:val="en-GB"/>
                  </w:rPr>
                  <w:t>☐</w:t>
                </w:r>
              </w:sdtContent>
            </w:sdt>
            <w:r w:rsidR="00947083" w:rsidRPr="00093DB7">
              <w:rPr>
                <w:color w:val="auto"/>
                <w:sz w:val="18"/>
                <w:szCs w:val="20"/>
                <w:lang w:val="en-GB"/>
              </w:rPr>
              <w:t xml:space="preserve"> Not relevant for this supplier due to:    </w:t>
            </w:r>
          </w:p>
        </w:tc>
      </w:tr>
    </w:tbl>
    <w:p w14:paraId="1E6197EF" w14:textId="5F55AB16" w:rsidR="005F756D" w:rsidRPr="00093DB7" w:rsidRDefault="005F756D" w:rsidP="005F756D">
      <w:pPr>
        <w:jc w:val="left"/>
        <w:rPr>
          <w:b/>
          <w:sz w:val="18"/>
          <w:lang w:val="en-GB"/>
        </w:rPr>
      </w:pPr>
    </w:p>
    <w:p w14:paraId="569880D3" w14:textId="7ACEF9F8" w:rsidR="00947083" w:rsidRPr="00093DB7" w:rsidRDefault="00947083" w:rsidP="00DF7234">
      <w:pPr>
        <w:pStyle w:val="Rubrik2"/>
        <w:rPr>
          <w:lang w:val="en-GB"/>
        </w:rPr>
      </w:pPr>
      <w:r w:rsidRPr="00093DB7">
        <w:rPr>
          <w:lang w:val="en-GB"/>
        </w:rPr>
        <w:t>Work</w:t>
      </w:r>
      <w:r w:rsidR="0038130E" w:rsidRPr="00093DB7">
        <w:rPr>
          <w:lang w:val="en-GB"/>
        </w:rPr>
        <w:t>-</w:t>
      </w:r>
      <w:r w:rsidRPr="00093DB7">
        <w:rPr>
          <w:lang w:val="en-GB"/>
        </w:rPr>
        <w:t xml:space="preserve">related injuries and illnesses </w:t>
      </w:r>
    </w:p>
    <w:tbl>
      <w:tblPr>
        <w:tblStyle w:val="Tabellrutnt"/>
        <w:tblW w:w="9055" w:type="dxa"/>
        <w:tblLook w:val="04A0" w:firstRow="1" w:lastRow="0" w:firstColumn="1" w:lastColumn="0" w:noHBand="0" w:noVBand="1"/>
      </w:tblPr>
      <w:tblGrid>
        <w:gridCol w:w="3256"/>
        <w:gridCol w:w="1933"/>
        <w:gridCol w:w="1933"/>
        <w:gridCol w:w="1933"/>
      </w:tblGrid>
      <w:tr w:rsidR="0038130E" w:rsidRPr="00093DB7" w14:paraId="2E4AF26F" w14:textId="77777777" w:rsidTr="0038130E">
        <w:tc>
          <w:tcPr>
            <w:tcW w:w="3256" w:type="dxa"/>
            <w:shd w:val="clear" w:color="auto" w:fill="ECECEC"/>
          </w:tcPr>
          <w:p w14:paraId="664239D4" w14:textId="5B32A461"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 conduct continuous risk assessments of its operations from a health and safety perspective?</w:t>
            </w:r>
          </w:p>
        </w:tc>
        <w:tc>
          <w:tcPr>
            <w:tcW w:w="1933" w:type="dxa"/>
            <w:shd w:val="clear" w:color="auto" w:fill="auto"/>
          </w:tcPr>
          <w:p w14:paraId="15B1610C" w14:textId="5F1C2239" w:rsidR="0038130E" w:rsidRPr="00093DB7" w:rsidRDefault="00437954" w:rsidP="0038130E">
            <w:pPr>
              <w:jc w:val="left"/>
              <w:rPr>
                <w:color w:val="auto"/>
                <w:sz w:val="18"/>
                <w:szCs w:val="20"/>
                <w:lang w:val="en-GB"/>
              </w:rPr>
            </w:pPr>
            <w:sdt>
              <w:sdtPr>
                <w:rPr>
                  <w:color w:val="auto"/>
                  <w:sz w:val="18"/>
                  <w:szCs w:val="20"/>
                  <w:lang w:val="en-GB"/>
                </w:rPr>
                <w:id w:val="-628158618"/>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5559C297" w14:textId="77777777" w:rsidR="0038130E" w:rsidRPr="00093DB7" w:rsidRDefault="00437954" w:rsidP="0038130E">
            <w:pPr>
              <w:jc w:val="left"/>
              <w:rPr>
                <w:color w:val="auto"/>
                <w:sz w:val="18"/>
                <w:szCs w:val="20"/>
                <w:lang w:val="en-GB"/>
              </w:rPr>
            </w:pPr>
            <w:sdt>
              <w:sdtPr>
                <w:rPr>
                  <w:color w:val="auto"/>
                  <w:sz w:val="18"/>
                  <w:szCs w:val="20"/>
                  <w:lang w:val="en-GB"/>
                </w:rPr>
                <w:id w:val="415361453"/>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70C5DF94" w14:textId="77777777" w:rsidR="0038130E" w:rsidRPr="00093DB7" w:rsidRDefault="0038130E" w:rsidP="0038130E">
            <w:pPr>
              <w:jc w:val="left"/>
              <w:rPr>
                <w:color w:val="auto"/>
                <w:sz w:val="18"/>
                <w:szCs w:val="20"/>
                <w:lang w:val="en-GB"/>
              </w:rPr>
            </w:pPr>
          </w:p>
        </w:tc>
        <w:tc>
          <w:tcPr>
            <w:tcW w:w="1933" w:type="dxa"/>
            <w:shd w:val="clear" w:color="auto" w:fill="auto"/>
          </w:tcPr>
          <w:p w14:paraId="721F1A90" w14:textId="4446DAE4" w:rsidR="0038130E" w:rsidRPr="00093DB7" w:rsidRDefault="00437954" w:rsidP="0038130E">
            <w:pPr>
              <w:jc w:val="left"/>
              <w:rPr>
                <w:color w:val="auto"/>
                <w:sz w:val="18"/>
                <w:szCs w:val="20"/>
                <w:lang w:val="en-GB"/>
              </w:rPr>
            </w:pPr>
            <w:sdt>
              <w:sdtPr>
                <w:rPr>
                  <w:color w:val="auto"/>
                  <w:sz w:val="18"/>
                  <w:szCs w:val="20"/>
                  <w:lang w:val="en-GB"/>
                </w:rPr>
                <w:id w:val="-315886839"/>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2DAF3725" w14:textId="77777777" w:rsidTr="0038130E">
        <w:trPr>
          <w:trHeight w:val="837"/>
        </w:trPr>
        <w:tc>
          <w:tcPr>
            <w:tcW w:w="3256" w:type="dxa"/>
            <w:shd w:val="clear" w:color="auto" w:fill="ECECEC"/>
          </w:tcPr>
          <w:p w14:paraId="19C62B26" w14:textId="2F820683"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 have a system for documenting incidents and near misses in relation to workplace accidents, injuries and illnesses that occur its operations?</w:t>
            </w:r>
          </w:p>
        </w:tc>
        <w:tc>
          <w:tcPr>
            <w:tcW w:w="1933" w:type="dxa"/>
            <w:shd w:val="clear" w:color="auto" w:fill="auto"/>
          </w:tcPr>
          <w:p w14:paraId="62721849" w14:textId="36C01D12" w:rsidR="0038130E" w:rsidRPr="00093DB7" w:rsidRDefault="00437954" w:rsidP="0038130E">
            <w:pPr>
              <w:jc w:val="left"/>
              <w:rPr>
                <w:color w:val="auto"/>
                <w:sz w:val="18"/>
                <w:szCs w:val="20"/>
                <w:lang w:val="en-GB"/>
              </w:rPr>
            </w:pPr>
            <w:sdt>
              <w:sdtPr>
                <w:rPr>
                  <w:color w:val="auto"/>
                  <w:sz w:val="18"/>
                  <w:szCs w:val="20"/>
                  <w:lang w:val="en-GB"/>
                </w:rPr>
                <w:id w:val="-1537724998"/>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354FEA53" w14:textId="77777777" w:rsidR="0038130E" w:rsidRPr="00093DB7" w:rsidRDefault="00437954" w:rsidP="0038130E">
            <w:pPr>
              <w:jc w:val="left"/>
              <w:rPr>
                <w:color w:val="auto"/>
                <w:sz w:val="18"/>
                <w:szCs w:val="20"/>
                <w:lang w:val="en-GB"/>
              </w:rPr>
            </w:pPr>
            <w:sdt>
              <w:sdtPr>
                <w:rPr>
                  <w:color w:val="auto"/>
                  <w:sz w:val="18"/>
                  <w:szCs w:val="20"/>
                  <w:lang w:val="en-GB"/>
                </w:rPr>
                <w:id w:val="-1777004783"/>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4E1A8D4C" w14:textId="03281F93" w:rsidR="0038130E" w:rsidRPr="00093DB7" w:rsidRDefault="0038130E" w:rsidP="0038130E">
            <w:pPr>
              <w:jc w:val="left"/>
              <w:rPr>
                <w:color w:val="auto"/>
                <w:sz w:val="18"/>
                <w:szCs w:val="20"/>
                <w:lang w:val="en-GB"/>
              </w:rPr>
            </w:pPr>
          </w:p>
        </w:tc>
        <w:tc>
          <w:tcPr>
            <w:tcW w:w="1933" w:type="dxa"/>
            <w:shd w:val="clear" w:color="auto" w:fill="auto"/>
          </w:tcPr>
          <w:p w14:paraId="6BAB8236" w14:textId="22272113" w:rsidR="0038130E" w:rsidRPr="00093DB7" w:rsidRDefault="00437954" w:rsidP="0038130E">
            <w:pPr>
              <w:jc w:val="left"/>
              <w:rPr>
                <w:color w:val="auto"/>
                <w:sz w:val="18"/>
                <w:szCs w:val="20"/>
                <w:lang w:val="en-GB"/>
              </w:rPr>
            </w:pPr>
            <w:sdt>
              <w:sdtPr>
                <w:rPr>
                  <w:color w:val="auto"/>
                  <w:sz w:val="18"/>
                  <w:szCs w:val="20"/>
                  <w:lang w:val="en-GB"/>
                </w:rPr>
                <w:id w:val="1543401960"/>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2FEB98F7" w14:textId="77777777" w:rsidTr="0038130E">
        <w:trPr>
          <w:trHeight w:val="556"/>
        </w:trPr>
        <w:tc>
          <w:tcPr>
            <w:tcW w:w="3256" w:type="dxa"/>
            <w:shd w:val="clear" w:color="auto" w:fill="ECECEC"/>
          </w:tcPr>
          <w:p w14:paraId="35E36514" w14:textId="0D99B3AC"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supplier’s employees receive the relevant training and necessary information about health and safety?</w:t>
            </w:r>
          </w:p>
        </w:tc>
        <w:tc>
          <w:tcPr>
            <w:tcW w:w="1933" w:type="dxa"/>
            <w:shd w:val="clear" w:color="auto" w:fill="auto"/>
          </w:tcPr>
          <w:p w14:paraId="6FA9738C" w14:textId="54D72A9A" w:rsidR="0038130E" w:rsidRPr="00093DB7" w:rsidRDefault="00437954" w:rsidP="0038130E">
            <w:pPr>
              <w:jc w:val="left"/>
              <w:rPr>
                <w:color w:val="auto"/>
                <w:sz w:val="18"/>
                <w:szCs w:val="20"/>
                <w:lang w:val="en-GB"/>
              </w:rPr>
            </w:pPr>
            <w:sdt>
              <w:sdtPr>
                <w:rPr>
                  <w:color w:val="auto"/>
                  <w:sz w:val="18"/>
                  <w:szCs w:val="20"/>
                  <w:lang w:val="en-GB"/>
                </w:rPr>
                <w:id w:val="67858531"/>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196F02A9" w14:textId="77777777" w:rsidR="0038130E" w:rsidRPr="00093DB7" w:rsidRDefault="00437954" w:rsidP="0038130E">
            <w:pPr>
              <w:jc w:val="left"/>
              <w:rPr>
                <w:color w:val="auto"/>
                <w:sz w:val="18"/>
                <w:szCs w:val="20"/>
                <w:lang w:val="en-GB"/>
              </w:rPr>
            </w:pPr>
            <w:sdt>
              <w:sdtPr>
                <w:rPr>
                  <w:color w:val="auto"/>
                  <w:sz w:val="18"/>
                  <w:szCs w:val="20"/>
                  <w:lang w:val="en-GB"/>
                </w:rPr>
                <w:id w:val="-630246907"/>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52C2C668" w14:textId="5D8A3062" w:rsidR="0038130E" w:rsidRPr="00093DB7" w:rsidRDefault="0038130E" w:rsidP="0038130E">
            <w:pPr>
              <w:jc w:val="left"/>
              <w:rPr>
                <w:color w:val="auto"/>
                <w:sz w:val="18"/>
                <w:szCs w:val="20"/>
                <w:lang w:val="en-GB"/>
              </w:rPr>
            </w:pPr>
          </w:p>
        </w:tc>
        <w:tc>
          <w:tcPr>
            <w:tcW w:w="1933" w:type="dxa"/>
            <w:shd w:val="clear" w:color="auto" w:fill="auto"/>
          </w:tcPr>
          <w:p w14:paraId="15426A10" w14:textId="0842B427" w:rsidR="0038130E" w:rsidRPr="00093DB7" w:rsidRDefault="00437954" w:rsidP="0038130E">
            <w:pPr>
              <w:jc w:val="left"/>
              <w:rPr>
                <w:color w:val="auto"/>
                <w:sz w:val="18"/>
                <w:szCs w:val="20"/>
                <w:lang w:val="en-GB"/>
              </w:rPr>
            </w:pPr>
            <w:sdt>
              <w:sdtPr>
                <w:rPr>
                  <w:color w:val="auto"/>
                  <w:sz w:val="18"/>
                  <w:szCs w:val="20"/>
                  <w:lang w:val="en-GB"/>
                </w:rPr>
                <w:id w:val="687723351"/>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2EFBCA32" w14:textId="77777777" w:rsidTr="0038130E">
        <w:trPr>
          <w:trHeight w:val="865"/>
        </w:trPr>
        <w:tc>
          <w:tcPr>
            <w:tcW w:w="3256" w:type="dxa"/>
            <w:shd w:val="clear" w:color="auto" w:fill="ECECEC"/>
          </w:tcPr>
          <w:p w14:paraId="7C581B8F" w14:textId="6115F920"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 require its employees to use the appropriate protective equipment in order to perform their work safely?</w:t>
            </w:r>
          </w:p>
        </w:tc>
        <w:tc>
          <w:tcPr>
            <w:tcW w:w="1933" w:type="dxa"/>
            <w:shd w:val="clear" w:color="auto" w:fill="auto"/>
          </w:tcPr>
          <w:p w14:paraId="5B26495D" w14:textId="1CC2710C" w:rsidR="0038130E" w:rsidRPr="00093DB7" w:rsidRDefault="00437954" w:rsidP="0038130E">
            <w:pPr>
              <w:jc w:val="left"/>
              <w:rPr>
                <w:color w:val="auto"/>
                <w:sz w:val="18"/>
                <w:szCs w:val="20"/>
                <w:lang w:val="en-GB"/>
              </w:rPr>
            </w:pPr>
            <w:sdt>
              <w:sdtPr>
                <w:rPr>
                  <w:color w:val="auto"/>
                  <w:sz w:val="18"/>
                  <w:szCs w:val="20"/>
                  <w:lang w:val="en-GB"/>
                </w:rPr>
                <w:id w:val="-840929077"/>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09D84318" w14:textId="77777777" w:rsidR="0038130E" w:rsidRPr="00093DB7" w:rsidRDefault="00437954" w:rsidP="0038130E">
            <w:pPr>
              <w:jc w:val="left"/>
              <w:rPr>
                <w:color w:val="auto"/>
                <w:sz w:val="18"/>
                <w:szCs w:val="20"/>
                <w:lang w:val="en-GB"/>
              </w:rPr>
            </w:pPr>
            <w:sdt>
              <w:sdtPr>
                <w:rPr>
                  <w:color w:val="auto"/>
                  <w:sz w:val="18"/>
                  <w:szCs w:val="20"/>
                  <w:lang w:val="en-GB"/>
                </w:rPr>
                <w:id w:val="1672987450"/>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66D95DE8" w14:textId="6A779D3E" w:rsidR="0038130E" w:rsidRPr="00093DB7" w:rsidRDefault="0038130E" w:rsidP="0038130E">
            <w:pPr>
              <w:jc w:val="left"/>
              <w:rPr>
                <w:color w:val="auto"/>
                <w:sz w:val="18"/>
                <w:szCs w:val="20"/>
                <w:lang w:val="en-GB"/>
              </w:rPr>
            </w:pPr>
          </w:p>
        </w:tc>
        <w:tc>
          <w:tcPr>
            <w:tcW w:w="1933" w:type="dxa"/>
            <w:shd w:val="clear" w:color="auto" w:fill="auto"/>
          </w:tcPr>
          <w:p w14:paraId="3BF4876A" w14:textId="3F34C830" w:rsidR="0038130E" w:rsidRPr="00093DB7" w:rsidRDefault="00437954" w:rsidP="0038130E">
            <w:pPr>
              <w:jc w:val="left"/>
              <w:rPr>
                <w:color w:val="auto"/>
                <w:sz w:val="18"/>
                <w:szCs w:val="20"/>
                <w:lang w:val="en-GB"/>
              </w:rPr>
            </w:pPr>
            <w:sdt>
              <w:sdtPr>
                <w:rPr>
                  <w:color w:val="auto"/>
                  <w:sz w:val="18"/>
                  <w:szCs w:val="20"/>
                  <w:lang w:val="en-GB"/>
                </w:rPr>
                <w:id w:val="-203797075"/>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4B49F9D5" w14:textId="77777777" w:rsidTr="0038130E">
        <w:trPr>
          <w:trHeight w:val="663"/>
        </w:trPr>
        <w:tc>
          <w:tcPr>
            <w:tcW w:w="3256" w:type="dxa"/>
            <w:shd w:val="clear" w:color="auto" w:fill="ECECEC"/>
          </w:tcPr>
          <w:p w14:paraId="02EB47B6" w14:textId="7BA7C43C" w:rsidR="0038130E" w:rsidRPr="00093DB7" w:rsidRDefault="0038130E" w:rsidP="0038130E">
            <w:pPr>
              <w:spacing w:after="120"/>
              <w:jc w:val="left"/>
              <w:rPr>
                <w:color w:val="auto"/>
                <w:sz w:val="18"/>
                <w:szCs w:val="14"/>
                <w:lang w:val="en-GB"/>
              </w:rPr>
            </w:pPr>
            <w:r w:rsidRPr="00093DB7">
              <w:rPr>
                <w:color w:val="auto"/>
                <w:sz w:val="18"/>
                <w:szCs w:val="14"/>
                <w:lang w:val="en-GB"/>
              </w:rPr>
              <w:lastRenderedPageBreak/>
              <w:t>Has any serious accidents or incidents occurred in the past years?</w:t>
            </w:r>
          </w:p>
        </w:tc>
        <w:tc>
          <w:tcPr>
            <w:tcW w:w="1933" w:type="dxa"/>
            <w:shd w:val="clear" w:color="auto" w:fill="auto"/>
          </w:tcPr>
          <w:p w14:paraId="172ABE4D" w14:textId="15EE28E7" w:rsidR="0038130E" w:rsidRPr="00093DB7" w:rsidRDefault="00437954" w:rsidP="0038130E">
            <w:pPr>
              <w:jc w:val="left"/>
              <w:rPr>
                <w:color w:val="auto"/>
                <w:sz w:val="18"/>
                <w:szCs w:val="20"/>
                <w:lang w:val="en-GB"/>
              </w:rPr>
            </w:pPr>
            <w:sdt>
              <w:sdtPr>
                <w:rPr>
                  <w:color w:val="auto"/>
                  <w:sz w:val="18"/>
                  <w:szCs w:val="20"/>
                  <w:lang w:val="en-GB"/>
                </w:rPr>
                <w:id w:val="-1685965633"/>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6644D8F0" w14:textId="77777777" w:rsidR="0038130E" w:rsidRPr="00093DB7" w:rsidRDefault="00437954" w:rsidP="0038130E">
            <w:pPr>
              <w:jc w:val="left"/>
              <w:rPr>
                <w:color w:val="auto"/>
                <w:sz w:val="18"/>
                <w:szCs w:val="20"/>
                <w:lang w:val="en-GB"/>
              </w:rPr>
            </w:pPr>
            <w:sdt>
              <w:sdtPr>
                <w:rPr>
                  <w:color w:val="auto"/>
                  <w:sz w:val="18"/>
                  <w:szCs w:val="20"/>
                  <w:lang w:val="en-GB"/>
                </w:rPr>
                <w:id w:val="-676040632"/>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5DD357C1" w14:textId="6CA3E2E8" w:rsidR="0038130E" w:rsidRPr="00093DB7" w:rsidRDefault="0038130E" w:rsidP="0038130E">
            <w:pPr>
              <w:jc w:val="left"/>
              <w:rPr>
                <w:color w:val="auto"/>
                <w:sz w:val="18"/>
                <w:szCs w:val="20"/>
                <w:lang w:val="en-GB"/>
              </w:rPr>
            </w:pPr>
          </w:p>
        </w:tc>
        <w:tc>
          <w:tcPr>
            <w:tcW w:w="1933" w:type="dxa"/>
            <w:shd w:val="clear" w:color="auto" w:fill="auto"/>
          </w:tcPr>
          <w:p w14:paraId="0FDA7868" w14:textId="04550C33" w:rsidR="0038130E" w:rsidRPr="00093DB7" w:rsidRDefault="00437954" w:rsidP="0038130E">
            <w:pPr>
              <w:jc w:val="left"/>
              <w:rPr>
                <w:color w:val="auto"/>
                <w:sz w:val="18"/>
                <w:szCs w:val="20"/>
                <w:lang w:val="en-GB"/>
              </w:rPr>
            </w:pPr>
            <w:sdt>
              <w:sdtPr>
                <w:rPr>
                  <w:color w:val="auto"/>
                  <w:sz w:val="18"/>
                  <w:szCs w:val="20"/>
                  <w:lang w:val="en-GB"/>
                </w:rPr>
                <w:id w:val="-1047072568"/>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4EEDFDBB" w14:textId="77777777" w:rsidTr="0038130E">
        <w:trPr>
          <w:trHeight w:val="663"/>
        </w:trPr>
        <w:tc>
          <w:tcPr>
            <w:tcW w:w="3256" w:type="dxa"/>
            <w:shd w:val="clear" w:color="auto" w:fill="ECECEC"/>
          </w:tcPr>
          <w:p w14:paraId="2EEF50A4" w14:textId="64356C78" w:rsidR="0038130E" w:rsidRPr="00093DB7" w:rsidRDefault="0038130E" w:rsidP="0038130E">
            <w:pPr>
              <w:spacing w:after="120"/>
              <w:jc w:val="left"/>
              <w:rPr>
                <w:color w:val="auto"/>
                <w:sz w:val="18"/>
                <w:szCs w:val="14"/>
                <w:lang w:val="en-GB"/>
              </w:rPr>
            </w:pPr>
            <w:r w:rsidRPr="00093DB7">
              <w:rPr>
                <w:color w:val="auto"/>
                <w:sz w:val="18"/>
                <w:szCs w:val="14"/>
                <w:lang w:val="en-GB"/>
              </w:rPr>
              <w:t>Have any other observations related to work-related injuries and illnesses been identified during the audit?</w:t>
            </w:r>
          </w:p>
        </w:tc>
        <w:tc>
          <w:tcPr>
            <w:tcW w:w="1933" w:type="dxa"/>
            <w:shd w:val="clear" w:color="auto" w:fill="auto"/>
          </w:tcPr>
          <w:p w14:paraId="2DF56E48" w14:textId="376ED133" w:rsidR="0038130E" w:rsidRPr="00093DB7" w:rsidRDefault="00437954" w:rsidP="0038130E">
            <w:pPr>
              <w:jc w:val="left"/>
              <w:rPr>
                <w:color w:val="auto"/>
                <w:sz w:val="18"/>
                <w:szCs w:val="20"/>
                <w:lang w:val="en-GB"/>
              </w:rPr>
            </w:pPr>
            <w:sdt>
              <w:sdtPr>
                <w:rPr>
                  <w:color w:val="auto"/>
                  <w:sz w:val="18"/>
                  <w:szCs w:val="20"/>
                  <w:lang w:val="en-GB"/>
                </w:rPr>
                <w:id w:val="2091494599"/>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specify the evidence:   </w:t>
            </w:r>
          </w:p>
        </w:tc>
        <w:tc>
          <w:tcPr>
            <w:tcW w:w="1933" w:type="dxa"/>
            <w:shd w:val="clear" w:color="auto" w:fill="auto"/>
          </w:tcPr>
          <w:p w14:paraId="3B949DAB" w14:textId="315C5989" w:rsidR="0038130E" w:rsidRPr="00093DB7" w:rsidRDefault="00437954" w:rsidP="0038130E">
            <w:pPr>
              <w:jc w:val="left"/>
              <w:rPr>
                <w:color w:val="auto"/>
                <w:sz w:val="18"/>
                <w:szCs w:val="20"/>
                <w:lang w:val="en-GB"/>
              </w:rPr>
            </w:pPr>
            <w:sdt>
              <w:sdtPr>
                <w:rPr>
                  <w:color w:val="auto"/>
                  <w:sz w:val="18"/>
                  <w:szCs w:val="20"/>
                  <w:lang w:val="en-GB"/>
                </w:rPr>
                <w:id w:val="-1167790293"/>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w:t>
            </w:r>
          </w:p>
        </w:tc>
        <w:tc>
          <w:tcPr>
            <w:tcW w:w="1933" w:type="dxa"/>
            <w:shd w:val="clear" w:color="auto" w:fill="auto"/>
          </w:tcPr>
          <w:p w14:paraId="4F7176F9" w14:textId="3EE3A59A" w:rsidR="0038130E" w:rsidRPr="00093DB7" w:rsidRDefault="00437954" w:rsidP="0038130E">
            <w:pPr>
              <w:jc w:val="left"/>
              <w:rPr>
                <w:color w:val="auto"/>
                <w:sz w:val="18"/>
                <w:szCs w:val="20"/>
                <w:lang w:val="en-GB"/>
              </w:rPr>
            </w:pPr>
            <w:sdt>
              <w:sdtPr>
                <w:rPr>
                  <w:color w:val="auto"/>
                  <w:sz w:val="18"/>
                  <w:szCs w:val="20"/>
                  <w:lang w:val="en-GB"/>
                </w:rPr>
                <w:id w:val="-1354645465"/>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bl>
    <w:p w14:paraId="0C88AE18" w14:textId="77777777" w:rsidR="00625BD4" w:rsidRPr="00093DB7" w:rsidRDefault="00625BD4" w:rsidP="00625BD4">
      <w:pPr>
        <w:autoSpaceDE w:val="0"/>
        <w:autoSpaceDN w:val="0"/>
        <w:adjustRightInd w:val="0"/>
        <w:spacing w:after="0" w:line="240" w:lineRule="auto"/>
        <w:jc w:val="left"/>
        <w:rPr>
          <w:rFonts w:cs="Times New Roman"/>
          <w:color w:val="auto"/>
          <w:sz w:val="20"/>
          <w:szCs w:val="20"/>
          <w:lang w:val="en-GB"/>
        </w:rPr>
      </w:pPr>
    </w:p>
    <w:p w14:paraId="01B0BBBF" w14:textId="71588BD0" w:rsidR="0038130E" w:rsidRPr="00093DB7" w:rsidRDefault="0038130E" w:rsidP="00DF7234">
      <w:pPr>
        <w:pStyle w:val="Rubrik2"/>
        <w:rPr>
          <w:lang w:val="en-GB"/>
        </w:rPr>
      </w:pPr>
      <w:r w:rsidRPr="00093DB7">
        <w:rPr>
          <w:lang w:val="en-GB"/>
        </w:rPr>
        <w:t xml:space="preserve">Safe buildings </w:t>
      </w:r>
    </w:p>
    <w:tbl>
      <w:tblPr>
        <w:tblStyle w:val="Tabellrutnt"/>
        <w:tblW w:w="9055" w:type="dxa"/>
        <w:tblLook w:val="04A0" w:firstRow="1" w:lastRow="0" w:firstColumn="1" w:lastColumn="0" w:noHBand="0" w:noVBand="1"/>
      </w:tblPr>
      <w:tblGrid>
        <w:gridCol w:w="3256"/>
        <w:gridCol w:w="1933"/>
        <w:gridCol w:w="1933"/>
        <w:gridCol w:w="1933"/>
      </w:tblGrid>
      <w:tr w:rsidR="0038130E" w:rsidRPr="00093DB7" w14:paraId="1B70C736" w14:textId="77777777" w:rsidTr="0038130E">
        <w:tc>
          <w:tcPr>
            <w:tcW w:w="3256" w:type="dxa"/>
            <w:shd w:val="clear" w:color="auto" w:fill="ECECEC"/>
          </w:tcPr>
          <w:p w14:paraId="798540A5" w14:textId="76481B4A"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 make regular inventories of the fire and safety risks in its buildings and document them?</w:t>
            </w:r>
          </w:p>
        </w:tc>
        <w:tc>
          <w:tcPr>
            <w:tcW w:w="1933" w:type="dxa"/>
            <w:shd w:val="clear" w:color="auto" w:fill="auto"/>
          </w:tcPr>
          <w:p w14:paraId="080DF5BA" w14:textId="15AE9C2A" w:rsidR="0038130E" w:rsidRPr="00093DB7" w:rsidRDefault="00437954" w:rsidP="0038130E">
            <w:pPr>
              <w:jc w:val="left"/>
              <w:rPr>
                <w:color w:val="auto"/>
                <w:sz w:val="18"/>
                <w:szCs w:val="20"/>
                <w:lang w:val="en-GB"/>
              </w:rPr>
            </w:pPr>
            <w:sdt>
              <w:sdtPr>
                <w:rPr>
                  <w:color w:val="auto"/>
                  <w:sz w:val="18"/>
                  <w:szCs w:val="20"/>
                  <w:lang w:val="en-GB"/>
                </w:rPr>
                <w:id w:val="-1743022520"/>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66A9B599" w14:textId="77777777" w:rsidR="0038130E" w:rsidRPr="00093DB7" w:rsidRDefault="00437954" w:rsidP="0038130E">
            <w:pPr>
              <w:jc w:val="left"/>
              <w:rPr>
                <w:color w:val="auto"/>
                <w:sz w:val="18"/>
                <w:szCs w:val="20"/>
                <w:lang w:val="en-GB"/>
              </w:rPr>
            </w:pPr>
            <w:sdt>
              <w:sdtPr>
                <w:rPr>
                  <w:color w:val="auto"/>
                  <w:sz w:val="18"/>
                  <w:szCs w:val="20"/>
                  <w:lang w:val="en-GB"/>
                </w:rPr>
                <w:id w:val="-1760981228"/>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6ADBDD60" w14:textId="77777777" w:rsidR="0038130E" w:rsidRPr="00093DB7" w:rsidRDefault="0038130E" w:rsidP="0038130E">
            <w:pPr>
              <w:jc w:val="left"/>
              <w:rPr>
                <w:color w:val="auto"/>
                <w:sz w:val="18"/>
                <w:szCs w:val="20"/>
                <w:lang w:val="en-GB"/>
              </w:rPr>
            </w:pPr>
          </w:p>
        </w:tc>
        <w:tc>
          <w:tcPr>
            <w:tcW w:w="1933" w:type="dxa"/>
            <w:shd w:val="clear" w:color="auto" w:fill="auto"/>
          </w:tcPr>
          <w:p w14:paraId="0FC88A5D" w14:textId="383E60A1" w:rsidR="0038130E" w:rsidRPr="00093DB7" w:rsidRDefault="00437954" w:rsidP="0038130E">
            <w:pPr>
              <w:jc w:val="left"/>
              <w:rPr>
                <w:color w:val="auto"/>
                <w:sz w:val="18"/>
                <w:szCs w:val="20"/>
                <w:lang w:val="en-GB"/>
              </w:rPr>
            </w:pPr>
            <w:sdt>
              <w:sdtPr>
                <w:rPr>
                  <w:color w:val="auto"/>
                  <w:sz w:val="18"/>
                  <w:szCs w:val="20"/>
                  <w:lang w:val="en-GB"/>
                </w:rPr>
                <w:id w:val="1054352783"/>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122DECC8" w14:textId="77777777" w:rsidTr="0038130E">
        <w:trPr>
          <w:trHeight w:val="837"/>
        </w:trPr>
        <w:tc>
          <w:tcPr>
            <w:tcW w:w="3256" w:type="dxa"/>
            <w:shd w:val="clear" w:color="auto" w:fill="ECECEC"/>
          </w:tcPr>
          <w:p w14:paraId="632798E7" w14:textId="4368C1D0"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 have procedures for identifying legal requirements and other requirements for which the organization is affected by and which are applicable to fire and security risks?</w:t>
            </w:r>
          </w:p>
        </w:tc>
        <w:tc>
          <w:tcPr>
            <w:tcW w:w="1933" w:type="dxa"/>
            <w:shd w:val="clear" w:color="auto" w:fill="auto"/>
          </w:tcPr>
          <w:p w14:paraId="0121B24F" w14:textId="4BCCB89B" w:rsidR="0038130E" w:rsidRPr="00093DB7" w:rsidRDefault="00437954" w:rsidP="0038130E">
            <w:pPr>
              <w:jc w:val="left"/>
              <w:rPr>
                <w:color w:val="auto"/>
                <w:sz w:val="18"/>
                <w:szCs w:val="20"/>
                <w:lang w:val="en-GB"/>
              </w:rPr>
            </w:pPr>
            <w:sdt>
              <w:sdtPr>
                <w:rPr>
                  <w:color w:val="auto"/>
                  <w:sz w:val="18"/>
                  <w:szCs w:val="20"/>
                  <w:lang w:val="en-GB"/>
                </w:rPr>
                <w:id w:val="1360627986"/>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407B2DD5" w14:textId="77777777" w:rsidR="0038130E" w:rsidRPr="00093DB7" w:rsidRDefault="00437954" w:rsidP="0038130E">
            <w:pPr>
              <w:jc w:val="left"/>
              <w:rPr>
                <w:color w:val="auto"/>
                <w:sz w:val="18"/>
                <w:szCs w:val="20"/>
                <w:lang w:val="en-GB"/>
              </w:rPr>
            </w:pPr>
            <w:sdt>
              <w:sdtPr>
                <w:rPr>
                  <w:color w:val="auto"/>
                  <w:sz w:val="18"/>
                  <w:szCs w:val="20"/>
                  <w:lang w:val="en-GB"/>
                </w:rPr>
                <w:id w:val="-770546526"/>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04C232C1" w14:textId="07D2E3D6" w:rsidR="0038130E" w:rsidRPr="00093DB7" w:rsidRDefault="0038130E" w:rsidP="0038130E">
            <w:pPr>
              <w:jc w:val="left"/>
              <w:rPr>
                <w:color w:val="auto"/>
                <w:sz w:val="18"/>
                <w:szCs w:val="20"/>
                <w:lang w:val="en-GB"/>
              </w:rPr>
            </w:pPr>
          </w:p>
        </w:tc>
        <w:tc>
          <w:tcPr>
            <w:tcW w:w="1933" w:type="dxa"/>
            <w:shd w:val="clear" w:color="auto" w:fill="auto"/>
          </w:tcPr>
          <w:p w14:paraId="2921D67B" w14:textId="4304C1D6" w:rsidR="0038130E" w:rsidRPr="00093DB7" w:rsidRDefault="00437954" w:rsidP="0038130E">
            <w:pPr>
              <w:jc w:val="left"/>
              <w:rPr>
                <w:color w:val="auto"/>
                <w:sz w:val="18"/>
                <w:szCs w:val="20"/>
                <w:lang w:val="en-GB"/>
              </w:rPr>
            </w:pPr>
            <w:sdt>
              <w:sdtPr>
                <w:rPr>
                  <w:color w:val="auto"/>
                  <w:sz w:val="18"/>
                  <w:szCs w:val="20"/>
                  <w:lang w:val="en-GB"/>
                </w:rPr>
                <w:id w:val="-406925236"/>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68DB1422" w14:textId="77777777" w:rsidTr="0038130E">
        <w:trPr>
          <w:trHeight w:val="556"/>
        </w:trPr>
        <w:tc>
          <w:tcPr>
            <w:tcW w:w="3256" w:type="dxa"/>
            <w:shd w:val="clear" w:color="auto" w:fill="ECECEC"/>
          </w:tcPr>
          <w:p w14:paraId="06E182C6" w14:textId="4321F748"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 provide fire safety equipment (alarms and fire extinguishers) in the buildings where they conduct its operations?</w:t>
            </w:r>
          </w:p>
        </w:tc>
        <w:tc>
          <w:tcPr>
            <w:tcW w:w="1933" w:type="dxa"/>
            <w:shd w:val="clear" w:color="auto" w:fill="auto"/>
          </w:tcPr>
          <w:p w14:paraId="1462940D" w14:textId="3B8570C9" w:rsidR="0038130E" w:rsidRPr="00093DB7" w:rsidRDefault="00437954" w:rsidP="0038130E">
            <w:pPr>
              <w:jc w:val="left"/>
              <w:rPr>
                <w:color w:val="auto"/>
                <w:sz w:val="18"/>
                <w:szCs w:val="20"/>
                <w:lang w:val="en-GB"/>
              </w:rPr>
            </w:pPr>
            <w:sdt>
              <w:sdtPr>
                <w:rPr>
                  <w:color w:val="auto"/>
                  <w:sz w:val="18"/>
                  <w:szCs w:val="20"/>
                  <w:lang w:val="en-GB"/>
                </w:rPr>
                <w:id w:val="-964585161"/>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2B1A2591" w14:textId="77777777" w:rsidR="0038130E" w:rsidRPr="00093DB7" w:rsidRDefault="00437954" w:rsidP="0038130E">
            <w:pPr>
              <w:jc w:val="left"/>
              <w:rPr>
                <w:color w:val="auto"/>
                <w:sz w:val="18"/>
                <w:szCs w:val="20"/>
                <w:lang w:val="en-GB"/>
              </w:rPr>
            </w:pPr>
            <w:sdt>
              <w:sdtPr>
                <w:rPr>
                  <w:color w:val="auto"/>
                  <w:sz w:val="18"/>
                  <w:szCs w:val="20"/>
                  <w:lang w:val="en-GB"/>
                </w:rPr>
                <w:id w:val="991917759"/>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24D675B4" w14:textId="0944AFD5" w:rsidR="0038130E" w:rsidRPr="00093DB7" w:rsidRDefault="0038130E" w:rsidP="0038130E">
            <w:pPr>
              <w:jc w:val="left"/>
              <w:rPr>
                <w:color w:val="auto"/>
                <w:sz w:val="18"/>
                <w:szCs w:val="20"/>
                <w:lang w:val="en-GB"/>
              </w:rPr>
            </w:pPr>
          </w:p>
        </w:tc>
        <w:tc>
          <w:tcPr>
            <w:tcW w:w="1933" w:type="dxa"/>
            <w:shd w:val="clear" w:color="auto" w:fill="auto"/>
          </w:tcPr>
          <w:p w14:paraId="526E3459" w14:textId="587D8AC1" w:rsidR="0038130E" w:rsidRPr="00093DB7" w:rsidRDefault="00437954" w:rsidP="0038130E">
            <w:pPr>
              <w:jc w:val="left"/>
              <w:rPr>
                <w:color w:val="auto"/>
                <w:sz w:val="18"/>
                <w:szCs w:val="20"/>
                <w:lang w:val="en-GB"/>
              </w:rPr>
            </w:pPr>
            <w:sdt>
              <w:sdtPr>
                <w:rPr>
                  <w:color w:val="auto"/>
                  <w:sz w:val="18"/>
                  <w:szCs w:val="20"/>
                  <w:lang w:val="en-GB"/>
                </w:rPr>
                <w:id w:val="-975453080"/>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14033BF9" w14:textId="77777777" w:rsidTr="0038130E">
        <w:trPr>
          <w:trHeight w:val="534"/>
        </w:trPr>
        <w:tc>
          <w:tcPr>
            <w:tcW w:w="3256" w:type="dxa"/>
            <w:shd w:val="clear" w:color="auto" w:fill="ECECEC"/>
          </w:tcPr>
          <w:p w14:paraId="37A03DC2" w14:textId="0957136A" w:rsidR="0038130E" w:rsidRPr="00093DB7" w:rsidRDefault="0038130E" w:rsidP="0038130E">
            <w:pPr>
              <w:spacing w:after="120"/>
              <w:jc w:val="left"/>
              <w:rPr>
                <w:color w:val="auto"/>
                <w:sz w:val="18"/>
                <w:szCs w:val="14"/>
                <w:lang w:val="en-GB"/>
              </w:rPr>
            </w:pPr>
            <w:r w:rsidRPr="00093DB7">
              <w:rPr>
                <w:color w:val="auto"/>
                <w:sz w:val="18"/>
                <w:szCs w:val="14"/>
                <w:lang w:val="en-GB"/>
              </w:rPr>
              <w:t>Does the supplier provide fire safety training for its employees?</w:t>
            </w:r>
          </w:p>
        </w:tc>
        <w:tc>
          <w:tcPr>
            <w:tcW w:w="1933" w:type="dxa"/>
            <w:shd w:val="clear" w:color="auto" w:fill="auto"/>
          </w:tcPr>
          <w:p w14:paraId="196E1A6A" w14:textId="64736A45" w:rsidR="0038130E" w:rsidRPr="00093DB7" w:rsidRDefault="00437954" w:rsidP="0038130E">
            <w:pPr>
              <w:jc w:val="left"/>
              <w:rPr>
                <w:color w:val="auto"/>
                <w:sz w:val="18"/>
                <w:szCs w:val="20"/>
                <w:lang w:val="en-GB"/>
              </w:rPr>
            </w:pPr>
            <w:sdt>
              <w:sdtPr>
                <w:rPr>
                  <w:color w:val="auto"/>
                  <w:sz w:val="18"/>
                  <w:szCs w:val="20"/>
                  <w:lang w:val="en-GB"/>
                </w:rPr>
                <w:id w:val="1888838117"/>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specify the date for the last training: </w:t>
            </w:r>
          </w:p>
        </w:tc>
        <w:tc>
          <w:tcPr>
            <w:tcW w:w="1933" w:type="dxa"/>
            <w:shd w:val="clear" w:color="auto" w:fill="auto"/>
          </w:tcPr>
          <w:p w14:paraId="6FDED286" w14:textId="77777777" w:rsidR="0038130E" w:rsidRPr="00093DB7" w:rsidRDefault="00437954" w:rsidP="0038130E">
            <w:pPr>
              <w:jc w:val="left"/>
              <w:rPr>
                <w:color w:val="auto"/>
                <w:sz w:val="18"/>
                <w:szCs w:val="20"/>
                <w:lang w:val="en-GB"/>
              </w:rPr>
            </w:pPr>
            <w:sdt>
              <w:sdtPr>
                <w:rPr>
                  <w:color w:val="auto"/>
                  <w:sz w:val="18"/>
                  <w:szCs w:val="20"/>
                  <w:lang w:val="en-GB"/>
                </w:rPr>
                <w:id w:val="-621696486"/>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2FF80D4E" w14:textId="14C54B1A" w:rsidR="0038130E" w:rsidRPr="00093DB7" w:rsidRDefault="0038130E" w:rsidP="0038130E">
            <w:pPr>
              <w:jc w:val="left"/>
              <w:rPr>
                <w:color w:val="auto"/>
                <w:sz w:val="18"/>
                <w:szCs w:val="20"/>
                <w:lang w:val="en-GB"/>
              </w:rPr>
            </w:pPr>
          </w:p>
        </w:tc>
        <w:tc>
          <w:tcPr>
            <w:tcW w:w="1933" w:type="dxa"/>
            <w:shd w:val="clear" w:color="auto" w:fill="auto"/>
          </w:tcPr>
          <w:p w14:paraId="5A233709" w14:textId="627B8931" w:rsidR="0038130E" w:rsidRPr="00093DB7" w:rsidRDefault="00437954" w:rsidP="0038130E">
            <w:pPr>
              <w:jc w:val="left"/>
              <w:rPr>
                <w:color w:val="auto"/>
                <w:sz w:val="18"/>
                <w:szCs w:val="20"/>
                <w:lang w:val="en-GB"/>
              </w:rPr>
            </w:pPr>
            <w:sdt>
              <w:sdtPr>
                <w:rPr>
                  <w:color w:val="auto"/>
                  <w:sz w:val="18"/>
                  <w:szCs w:val="20"/>
                  <w:lang w:val="en-GB"/>
                </w:rPr>
                <w:id w:val="75178222"/>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7F188E9D" w14:textId="77777777" w:rsidTr="0038130E">
        <w:trPr>
          <w:trHeight w:val="414"/>
        </w:trPr>
        <w:tc>
          <w:tcPr>
            <w:tcW w:w="3256" w:type="dxa"/>
            <w:shd w:val="clear" w:color="auto" w:fill="ECECEC"/>
          </w:tcPr>
          <w:p w14:paraId="5B2081EB" w14:textId="66539451" w:rsidR="0038130E" w:rsidRPr="00093DB7" w:rsidRDefault="0038130E" w:rsidP="0038130E">
            <w:pPr>
              <w:spacing w:after="120"/>
              <w:jc w:val="left"/>
              <w:rPr>
                <w:color w:val="auto"/>
                <w:sz w:val="18"/>
                <w:szCs w:val="14"/>
                <w:lang w:val="en-GB"/>
              </w:rPr>
            </w:pPr>
            <w:r w:rsidRPr="00093DB7">
              <w:rPr>
                <w:color w:val="auto"/>
                <w:sz w:val="18"/>
                <w:szCs w:val="14"/>
                <w:lang w:val="en-GB"/>
              </w:rPr>
              <w:t>Are the emergency exits unobstructed?</w:t>
            </w:r>
          </w:p>
        </w:tc>
        <w:tc>
          <w:tcPr>
            <w:tcW w:w="1933" w:type="dxa"/>
            <w:shd w:val="clear" w:color="auto" w:fill="auto"/>
          </w:tcPr>
          <w:p w14:paraId="0924F2A2" w14:textId="4CE7A197" w:rsidR="0038130E" w:rsidRPr="00093DB7" w:rsidRDefault="00437954" w:rsidP="0038130E">
            <w:pPr>
              <w:jc w:val="left"/>
              <w:rPr>
                <w:color w:val="auto"/>
                <w:sz w:val="18"/>
                <w:szCs w:val="20"/>
                <w:lang w:val="en-GB"/>
              </w:rPr>
            </w:pPr>
            <w:sdt>
              <w:sdtPr>
                <w:rPr>
                  <w:color w:val="auto"/>
                  <w:sz w:val="18"/>
                  <w:szCs w:val="20"/>
                  <w:lang w:val="en-GB"/>
                </w:rPr>
                <w:id w:val="-45531979"/>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w:t>
            </w:r>
          </w:p>
        </w:tc>
        <w:tc>
          <w:tcPr>
            <w:tcW w:w="1933" w:type="dxa"/>
            <w:shd w:val="clear" w:color="auto" w:fill="auto"/>
          </w:tcPr>
          <w:p w14:paraId="41569181" w14:textId="77777777" w:rsidR="0038130E" w:rsidRPr="00093DB7" w:rsidRDefault="00437954" w:rsidP="0038130E">
            <w:pPr>
              <w:jc w:val="left"/>
              <w:rPr>
                <w:color w:val="auto"/>
                <w:sz w:val="18"/>
                <w:szCs w:val="20"/>
                <w:lang w:val="en-GB"/>
              </w:rPr>
            </w:pPr>
            <w:sdt>
              <w:sdtPr>
                <w:rPr>
                  <w:color w:val="auto"/>
                  <w:sz w:val="18"/>
                  <w:szCs w:val="20"/>
                  <w:lang w:val="en-GB"/>
                </w:rPr>
                <w:id w:val="1354305477"/>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 </w:t>
            </w:r>
          </w:p>
          <w:p w14:paraId="697CF7A8" w14:textId="6D2F0EC5" w:rsidR="0038130E" w:rsidRPr="00093DB7" w:rsidRDefault="0038130E" w:rsidP="0038130E">
            <w:pPr>
              <w:jc w:val="left"/>
              <w:rPr>
                <w:color w:val="auto"/>
                <w:sz w:val="18"/>
                <w:szCs w:val="20"/>
                <w:lang w:val="en-GB"/>
              </w:rPr>
            </w:pPr>
          </w:p>
        </w:tc>
        <w:tc>
          <w:tcPr>
            <w:tcW w:w="1933" w:type="dxa"/>
            <w:shd w:val="clear" w:color="auto" w:fill="auto"/>
          </w:tcPr>
          <w:p w14:paraId="7A35DAD1" w14:textId="21276046" w:rsidR="0038130E" w:rsidRPr="00093DB7" w:rsidRDefault="00437954" w:rsidP="0038130E">
            <w:pPr>
              <w:jc w:val="left"/>
              <w:rPr>
                <w:color w:val="auto"/>
                <w:sz w:val="18"/>
                <w:szCs w:val="20"/>
                <w:lang w:val="en-GB"/>
              </w:rPr>
            </w:pPr>
            <w:sdt>
              <w:sdtPr>
                <w:rPr>
                  <w:color w:val="auto"/>
                  <w:sz w:val="18"/>
                  <w:szCs w:val="20"/>
                  <w:lang w:val="en-GB"/>
                </w:rPr>
                <w:id w:val="1422217132"/>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r w:rsidR="0038130E" w:rsidRPr="00093DB7" w14:paraId="7DE06C11" w14:textId="77777777" w:rsidTr="0038130E">
        <w:trPr>
          <w:trHeight w:val="414"/>
        </w:trPr>
        <w:tc>
          <w:tcPr>
            <w:tcW w:w="3256" w:type="dxa"/>
            <w:shd w:val="clear" w:color="auto" w:fill="ECECEC"/>
          </w:tcPr>
          <w:p w14:paraId="6CA4A4DE" w14:textId="7A7B143B" w:rsidR="0038130E" w:rsidRPr="00093DB7" w:rsidRDefault="0038130E" w:rsidP="0038130E">
            <w:pPr>
              <w:spacing w:after="120"/>
              <w:jc w:val="left"/>
              <w:rPr>
                <w:color w:val="auto"/>
                <w:sz w:val="18"/>
                <w:szCs w:val="14"/>
                <w:lang w:val="en-GB"/>
              </w:rPr>
            </w:pPr>
            <w:r w:rsidRPr="00093DB7">
              <w:rPr>
                <w:color w:val="auto"/>
                <w:sz w:val="18"/>
                <w:szCs w:val="14"/>
                <w:lang w:val="en-GB"/>
              </w:rPr>
              <w:t>Have any other observations related to safe buildings been identified during the audit?</w:t>
            </w:r>
          </w:p>
        </w:tc>
        <w:tc>
          <w:tcPr>
            <w:tcW w:w="1933" w:type="dxa"/>
            <w:shd w:val="clear" w:color="auto" w:fill="auto"/>
          </w:tcPr>
          <w:p w14:paraId="0355D6C2" w14:textId="2140503F" w:rsidR="0038130E" w:rsidRPr="00093DB7" w:rsidRDefault="00437954" w:rsidP="0038130E">
            <w:pPr>
              <w:jc w:val="left"/>
              <w:rPr>
                <w:color w:val="auto"/>
                <w:sz w:val="18"/>
                <w:szCs w:val="20"/>
                <w:lang w:val="en-GB"/>
              </w:rPr>
            </w:pPr>
            <w:sdt>
              <w:sdtPr>
                <w:rPr>
                  <w:color w:val="auto"/>
                  <w:sz w:val="18"/>
                  <w:szCs w:val="20"/>
                  <w:lang w:val="en-GB"/>
                </w:rPr>
                <w:id w:val="1784842502"/>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Yes, specify the evidence:   </w:t>
            </w:r>
          </w:p>
        </w:tc>
        <w:tc>
          <w:tcPr>
            <w:tcW w:w="1933" w:type="dxa"/>
            <w:shd w:val="clear" w:color="auto" w:fill="auto"/>
          </w:tcPr>
          <w:p w14:paraId="0F1C7891" w14:textId="3B534BAB" w:rsidR="0038130E" w:rsidRPr="00093DB7" w:rsidRDefault="00437954" w:rsidP="0038130E">
            <w:pPr>
              <w:jc w:val="left"/>
              <w:rPr>
                <w:color w:val="auto"/>
                <w:sz w:val="18"/>
                <w:szCs w:val="20"/>
                <w:lang w:val="en-GB"/>
              </w:rPr>
            </w:pPr>
            <w:sdt>
              <w:sdtPr>
                <w:rPr>
                  <w:color w:val="auto"/>
                  <w:sz w:val="18"/>
                  <w:szCs w:val="20"/>
                  <w:lang w:val="en-GB"/>
                </w:rPr>
                <w:id w:val="-88474027"/>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w:t>
            </w:r>
          </w:p>
        </w:tc>
        <w:tc>
          <w:tcPr>
            <w:tcW w:w="1933" w:type="dxa"/>
            <w:shd w:val="clear" w:color="auto" w:fill="auto"/>
          </w:tcPr>
          <w:p w14:paraId="524A0CF8" w14:textId="058AB43E" w:rsidR="0038130E" w:rsidRPr="00093DB7" w:rsidRDefault="00437954" w:rsidP="0038130E">
            <w:pPr>
              <w:jc w:val="left"/>
              <w:rPr>
                <w:color w:val="auto"/>
                <w:sz w:val="18"/>
                <w:szCs w:val="20"/>
                <w:lang w:val="en-GB"/>
              </w:rPr>
            </w:pPr>
            <w:sdt>
              <w:sdtPr>
                <w:rPr>
                  <w:color w:val="auto"/>
                  <w:sz w:val="18"/>
                  <w:szCs w:val="20"/>
                  <w:lang w:val="en-GB"/>
                </w:rPr>
                <w:id w:val="1968080050"/>
                <w14:checkbox>
                  <w14:checked w14:val="0"/>
                  <w14:checkedState w14:val="2612" w14:font="MS Gothic"/>
                  <w14:uncheckedState w14:val="2610" w14:font="MS Gothic"/>
                </w14:checkbox>
              </w:sdtPr>
              <w:sdtContent>
                <w:r w:rsidR="0038130E" w:rsidRPr="00093DB7">
                  <w:rPr>
                    <w:rFonts w:ascii="MS Gothic" w:eastAsia="MS Gothic" w:hAnsi="MS Gothic"/>
                    <w:color w:val="auto"/>
                    <w:sz w:val="18"/>
                    <w:szCs w:val="20"/>
                    <w:lang w:val="en-GB"/>
                  </w:rPr>
                  <w:t>☐</w:t>
                </w:r>
              </w:sdtContent>
            </w:sdt>
            <w:r w:rsidR="0038130E" w:rsidRPr="00093DB7">
              <w:rPr>
                <w:color w:val="auto"/>
                <w:sz w:val="18"/>
                <w:szCs w:val="20"/>
                <w:lang w:val="en-GB"/>
              </w:rPr>
              <w:t xml:space="preserve"> Not relevant for this supplier due to:    </w:t>
            </w:r>
          </w:p>
        </w:tc>
      </w:tr>
    </w:tbl>
    <w:p w14:paraId="02339C04" w14:textId="08E3507E" w:rsidR="00624F92" w:rsidRPr="00093DB7" w:rsidRDefault="00624F92" w:rsidP="0038130E">
      <w:pPr>
        <w:jc w:val="left"/>
        <w:rPr>
          <w:b/>
          <w:sz w:val="18"/>
          <w:lang w:val="en-GB"/>
        </w:rPr>
      </w:pPr>
    </w:p>
    <w:p w14:paraId="1928EDCB" w14:textId="6CF899FA" w:rsidR="005C44C1" w:rsidRPr="00093DB7" w:rsidRDefault="0038130E" w:rsidP="00DF7234">
      <w:pPr>
        <w:pStyle w:val="Rubrik2"/>
        <w:rPr>
          <w:lang w:val="en-GB"/>
        </w:rPr>
      </w:pPr>
      <w:r w:rsidRPr="00093DB7">
        <w:rPr>
          <w:lang w:val="en-GB"/>
        </w:rPr>
        <w:t>Basic hygiene</w:t>
      </w:r>
    </w:p>
    <w:tbl>
      <w:tblPr>
        <w:tblStyle w:val="Tabellrutnt"/>
        <w:tblW w:w="9055" w:type="dxa"/>
        <w:tblLook w:val="04A0" w:firstRow="1" w:lastRow="0" w:firstColumn="1" w:lastColumn="0" w:noHBand="0" w:noVBand="1"/>
      </w:tblPr>
      <w:tblGrid>
        <w:gridCol w:w="3256"/>
        <w:gridCol w:w="1933"/>
        <w:gridCol w:w="1933"/>
        <w:gridCol w:w="1933"/>
      </w:tblGrid>
      <w:tr w:rsidR="009D6C7C" w:rsidRPr="00093DB7" w14:paraId="2057E934" w14:textId="77777777" w:rsidTr="009D6C7C">
        <w:tc>
          <w:tcPr>
            <w:tcW w:w="3256" w:type="dxa"/>
            <w:shd w:val="clear" w:color="auto" w:fill="ECECEC"/>
          </w:tcPr>
          <w:p w14:paraId="523736DF" w14:textId="23EE3E04" w:rsidR="009D6C7C" w:rsidRPr="00093DB7" w:rsidRDefault="009D6C7C" w:rsidP="009D6C7C">
            <w:pPr>
              <w:spacing w:after="120"/>
              <w:jc w:val="left"/>
              <w:rPr>
                <w:color w:val="auto"/>
                <w:sz w:val="18"/>
                <w:szCs w:val="14"/>
                <w:lang w:val="en-GB"/>
              </w:rPr>
            </w:pPr>
            <w:r w:rsidRPr="00093DB7">
              <w:rPr>
                <w:color w:val="auto"/>
                <w:sz w:val="18"/>
                <w:szCs w:val="14"/>
                <w:lang w:val="en-GB"/>
              </w:rPr>
              <w:t xml:space="preserve">Does the supplier ensure that its employees have access to adequately equipped shower and changing rooms, lockers for clothing, rooms for eating and resting, toilets and other staffrooms? </w:t>
            </w:r>
          </w:p>
        </w:tc>
        <w:tc>
          <w:tcPr>
            <w:tcW w:w="1933" w:type="dxa"/>
            <w:shd w:val="clear" w:color="auto" w:fill="auto"/>
          </w:tcPr>
          <w:p w14:paraId="2B40F6B5" w14:textId="081362F7" w:rsidR="009D6C7C" w:rsidRPr="00093DB7" w:rsidRDefault="00437954" w:rsidP="009D6C7C">
            <w:pPr>
              <w:jc w:val="left"/>
              <w:rPr>
                <w:color w:val="auto"/>
                <w:sz w:val="18"/>
                <w:szCs w:val="20"/>
                <w:lang w:val="en-GB"/>
              </w:rPr>
            </w:pPr>
            <w:sdt>
              <w:sdtPr>
                <w:rPr>
                  <w:color w:val="auto"/>
                  <w:sz w:val="18"/>
                  <w:szCs w:val="20"/>
                  <w:lang w:val="en-GB"/>
                </w:rPr>
                <w:id w:val="-1955014247"/>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Yes. </w:t>
            </w:r>
          </w:p>
        </w:tc>
        <w:tc>
          <w:tcPr>
            <w:tcW w:w="1933" w:type="dxa"/>
            <w:shd w:val="clear" w:color="auto" w:fill="auto"/>
          </w:tcPr>
          <w:p w14:paraId="6AC850D4" w14:textId="77777777" w:rsidR="009D6C7C" w:rsidRPr="00093DB7" w:rsidRDefault="00437954" w:rsidP="009D6C7C">
            <w:pPr>
              <w:jc w:val="left"/>
              <w:rPr>
                <w:color w:val="auto"/>
                <w:sz w:val="18"/>
                <w:szCs w:val="20"/>
                <w:lang w:val="en-GB"/>
              </w:rPr>
            </w:pPr>
            <w:sdt>
              <w:sdtPr>
                <w:rPr>
                  <w:color w:val="auto"/>
                  <w:sz w:val="18"/>
                  <w:szCs w:val="20"/>
                  <w:lang w:val="en-GB"/>
                </w:rPr>
                <w:id w:val="696897087"/>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No. </w:t>
            </w:r>
          </w:p>
          <w:p w14:paraId="5CCB3910" w14:textId="77777777" w:rsidR="009D6C7C" w:rsidRPr="00093DB7" w:rsidRDefault="009D6C7C" w:rsidP="009D6C7C">
            <w:pPr>
              <w:jc w:val="left"/>
              <w:rPr>
                <w:color w:val="auto"/>
                <w:sz w:val="18"/>
                <w:szCs w:val="20"/>
                <w:lang w:val="en-GB"/>
              </w:rPr>
            </w:pPr>
          </w:p>
        </w:tc>
        <w:tc>
          <w:tcPr>
            <w:tcW w:w="1933" w:type="dxa"/>
            <w:shd w:val="clear" w:color="auto" w:fill="auto"/>
          </w:tcPr>
          <w:p w14:paraId="7B58FFBD" w14:textId="093B5F1D" w:rsidR="009D6C7C" w:rsidRPr="00093DB7" w:rsidRDefault="00437954" w:rsidP="009D6C7C">
            <w:pPr>
              <w:jc w:val="left"/>
              <w:rPr>
                <w:color w:val="auto"/>
                <w:sz w:val="18"/>
                <w:szCs w:val="20"/>
                <w:lang w:val="en-GB"/>
              </w:rPr>
            </w:pPr>
            <w:sdt>
              <w:sdtPr>
                <w:rPr>
                  <w:color w:val="auto"/>
                  <w:sz w:val="18"/>
                  <w:szCs w:val="20"/>
                  <w:lang w:val="en-GB"/>
                </w:rPr>
                <w:id w:val="-1407828591"/>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Not relevant for this supplier due to:    </w:t>
            </w:r>
          </w:p>
        </w:tc>
      </w:tr>
      <w:tr w:rsidR="009D6C7C" w:rsidRPr="00093DB7" w14:paraId="7418469C" w14:textId="77777777" w:rsidTr="009D6C7C">
        <w:tc>
          <w:tcPr>
            <w:tcW w:w="3256" w:type="dxa"/>
            <w:shd w:val="clear" w:color="auto" w:fill="ECECEC"/>
          </w:tcPr>
          <w:p w14:paraId="679A26F6" w14:textId="721A747B" w:rsidR="009D6C7C" w:rsidRPr="00093DB7" w:rsidRDefault="009D6C7C" w:rsidP="009D6C7C">
            <w:pPr>
              <w:spacing w:after="120"/>
              <w:jc w:val="left"/>
              <w:rPr>
                <w:color w:val="auto"/>
                <w:sz w:val="18"/>
                <w:szCs w:val="14"/>
                <w:lang w:val="en-GB"/>
              </w:rPr>
            </w:pPr>
            <w:r w:rsidRPr="00093DB7">
              <w:rPr>
                <w:color w:val="auto"/>
                <w:sz w:val="18"/>
                <w:szCs w:val="14"/>
                <w:lang w:val="en-GB"/>
              </w:rPr>
              <w:t xml:space="preserve">Does the supplier ensure that all its employees have access to </w:t>
            </w:r>
            <w:proofErr w:type="gramStart"/>
            <w:r w:rsidRPr="00093DB7">
              <w:rPr>
                <w:color w:val="auto"/>
                <w:sz w:val="18"/>
                <w:szCs w:val="14"/>
                <w:lang w:val="en-GB"/>
              </w:rPr>
              <w:t>sufficient</w:t>
            </w:r>
            <w:proofErr w:type="gramEnd"/>
            <w:r w:rsidRPr="00093DB7">
              <w:rPr>
                <w:color w:val="auto"/>
                <w:sz w:val="18"/>
                <w:szCs w:val="14"/>
                <w:lang w:val="en-GB"/>
              </w:rPr>
              <w:t xml:space="preserve"> and safe drinking water in connection to their workplace?</w:t>
            </w:r>
          </w:p>
        </w:tc>
        <w:tc>
          <w:tcPr>
            <w:tcW w:w="1933" w:type="dxa"/>
            <w:shd w:val="clear" w:color="auto" w:fill="auto"/>
          </w:tcPr>
          <w:p w14:paraId="1FD5989D" w14:textId="65CEDE15" w:rsidR="009D6C7C" w:rsidRPr="00093DB7" w:rsidRDefault="00437954" w:rsidP="009D6C7C">
            <w:pPr>
              <w:jc w:val="left"/>
              <w:rPr>
                <w:color w:val="auto"/>
                <w:sz w:val="18"/>
                <w:szCs w:val="20"/>
                <w:lang w:val="en-GB"/>
              </w:rPr>
            </w:pPr>
            <w:sdt>
              <w:sdtPr>
                <w:rPr>
                  <w:color w:val="auto"/>
                  <w:sz w:val="18"/>
                  <w:szCs w:val="20"/>
                  <w:lang w:val="en-GB"/>
                </w:rPr>
                <w:id w:val="1523672309"/>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Yes. </w:t>
            </w:r>
          </w:p>
        </w:tc>
        <w:tc>
          <w:tcPr>
            <w:tcW w:w="1933" w:type="dxa"/>
            <w:shd w:val="clear" w:color="auto" w:fill="auto"/>
          </w:tcPr>
          <w:p w14:paraId="4C2AA88A" w14:textId="77777777" w:rsidR="009D6C7C" w:rsidRPr="00093DB7" w:rsidRDefault="00437954" w:rsidP="009D6C7C">
            <w:pPr>
              <w:jc w:val="left"/>
              <w:rPr>
                <w:color w:val="auto"/>
                <w:sz w:val="18"/>
                <w:szCs w:val="20"/>
                <w:lang w:val="en-GB"/>
              </w:rPr>
            </w:pPr>
            <w:sdt>
              <w:sdtPr>
                <w:rPr>
                  <w:color w:val="auto"/>
                  <w:sz w:val="18"/>
                  <w:szCs w:val="20"/>
                  <w:lang w:val="en-GB"/>
                </w:rPr>
                <w:id w:val="1956061234"/>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No. </w:t>
            </w:r>
          </w:p>
          <w:p w14:paraId="749A662A" w14:textId="77777777" w:rsidR="009D6C7C" w:rsidRPr="00093DB7" w:rsidRDefault="009D6C7C" w:rsidP="009D6C7C">
            <w:pPr>
              <w:jc w:val="left"/>
              <w:rPr>
                <w:color w:val="auto"/>
                <w:sz w:val="18"/>
                <w:szCs w:val="20"/>
                <w:lang w:val="en-GB"/>
              </w:rPr>
            </w:pPr>
          </w:p>
        </w:tc>
        <w:tc>
          <w:tcPr>
            <w:tcW w:w="1933" w:type="dxa"/>
            <w:shd w:val="clear" w:color="auto" w:fill="auto"/>
          </w:tcPr>
          <w:p w14:paraId="624E6226" w14:textId="1549059D" w:rsidR="009D6C7C" w:rsidRPr="00093DB7" w:rsidRDefault="00437954" w:rsidP="009D6C7C">
            <w:pPr>
              <w:jc w:val="left"/>
              <w:rPr>
                <w:color w:val="auto"/>
                <w:sz w:val="18"/>
                <w:szCs w:val="20"/>
                <w:lang w:val="en-GB"/>
              </w:rPr>
            </w:pPr>
            <w:sdt>
              <w:sdtPr>
                <w:rPr>
                  <w:color w:val="auto"/>
                  <w:sz w:val="18"/>
                  <w:szCs w:val="20"/>
                  <w:lang w:val="en-GB"/>
                </w:rPr>
                <w:id w:val="2013563941"/>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Not relevant for this supplier due to:    </w:t>
            </w:r>
          </w:p>
        </w:tc>
      </w:tr>
      <w:tr w:rsidR="009D6C7C" w:rsidRPr="00093DB7" w14:paraId="04DD9A00" w14:textId="77777777" w:rsidTr="009D6C7C">
        <w:trPr>
          <w:trHeight w:val="837"/>
        </w:trPr>
        <w:tc>
          <w:tcPr>
            <w:tcW w:w="3256" w:type="dxa"/>
            <w:shd w:val="clear" w:color="auto" w:fill="ECECEC"/>
          </w:tcPr>
          <w:p w14:paraId="6259C3B5" w14:textId="5541C19D" w:rsidR="009D6C7C" w:rsidRPr="00093DB7" w:rsidRDefault="009D6C7C" w:rsidP="009D6C7C">
            <w:pPr>
              <w:spacing w:after="120"/>
              <w:jc w:val="left"/>
              <w:rPr>
                <w:color w:val="auto"/>
                <w:sz w:val="18"/>
                <w:szCs w:val="14"/>
                <w:lang w:val="en-GB"/>
              </w:rPr>
            </w:pPr>
            <w:r w:rsidRPr="00093DB7">
              <w:rPr>
                <w:color w:val="auto"/>
                <w:sz w:val="18"/>
                <w:szCs w:val="14"/>
                <w:lang w:val="en-GB"/>
              </w:rPr>
              <w:t>Have any other observations related to basic hygiene been identified during the audit?</w:t>
            </w:r>
          </w:p>
        </w:tc>
        <w:tc>
          <w:tcPr>
            <w:tcW w:w="1933" w:type="dxa"/>
            <w:shd w:val="clear" w:color="auto" w:fill="auto"/>
          </w:tcPr>
          <w:p w14:paraId="28B5EC78" w14:textId="6936C27A" w:rsidR="009D6C7C" w:rsidRPr="00093DB7" w:rsidRDefault="00437954" w:rsidP="009D6C7C">
            <w:pPr>
              <w:jc w:val="left"/>
              <w:rPr>
                <w:color w:val="auto"/>
                <w:sz w:val="18"/>
                <w:szCs w:val="20"/>
                <w:lang w:val="en-GB"/>
              </w:rPr>
            </w:pPr>
            <w:sdt>
              <w:sdtPr>
                <w:rPr>
                  <w:color w:val="auto"/>
                  <w:sz w:val="18"/>
                  <w:szCs w:val="20"/>
                  <w:lang w:val="en-GB"/>
                </w:rPr>
                <w:id w:val="-1175799972"/>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Yes, specify the evidence:   </w:t>
            </w:r>
          </w:p>
        </w:tc>
        <w:tc>
          <w:tcPr>
            <w:tcW w:w="1933" w:type="dxa"/>
            <w:shd w:val="clear" w:color="auto" w:fill="auto"/>
          </w:tcPr>
          <w:p w14:paraId="663D78C8" w14:textId="5C199D64" w:rsidR="009D6C7C" w:rsidRPr="00093DB7" w:rsidRDefault="00437954" w:rsidP="009D6C7C">
            <w:pPr>
              <w:jc w:val="left"/>
              <w:rPr>
                <w:color w:val="auto"/>
                <w:sz w:val="18"/>
                <w:szCs w:val="20"/>
                <w:lang w:val="en-GB"/>
              </w:rPr>
            </w:pPr>
            <w:sdt>
              <w:sdtPr>
                <w:rPr>
                  <w:color w:val="auto"/>
                  <w:sz w:val="18"/>
                  <w:szCs w:val="20"/>
                  <w:lang w:val="en-GB"/>
                </w:rPr>
                <w:id w:val="-1315717540"/>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No.</w:t>
            </w:r>
          </w:p>
        </w:tc>
        <w:tc>
          <w:tcPr>
            <w:tcW w:w="1933" w:type="dxa"/>
            <w:shd w:val="clear" w:color="auto" w:fill="auto"/>
          </w:tcPr>
          <w:p w14:paraId="5F4F6B8B" w14:textId="75F89840" w:rsidR="009D6C7C" w:rsidRPr="00093DB7" w:rsidRDefault="00437954" w:rsidP="009D6C7C">
            <w:pPr>
              <w:jc w:val="left"/>
              <w:rPr>
                <w:color w:val="auto"/>
                <w:sz w:val="18"/>
                <w:szCs w:val="20"/>
                <w:lang w:val="en-GB"/>
              </w:rPr>
            </w:pPr>
            <w:sdt>
              <w:sdtPr>
                <w:rPr>
                  <w:color w:val="auto"/>
                  <w:sz w:val="18"/>
                  <w:szCs w:val="20"/>
                  <w:lang w:val="en-GB"/>
                </w:rPr>
                <w:id w:val="858935713"/>
                <w14:checkbox>
                  <w14:checked w14:val="0"/>
                  <w14:checkedState w14:val="2612" w14:font="MS Gothic"/>
                  <w14:uncheckedState w14:val="2610" w14:font="MS Gothic"/>
                </w14:checkbox>
              </w:sdtPr>
              <w:sdtContent>
                <w:r w:rsidR="009D6C7C" w:rsidRPr="00093DB7">
                  <w:rPr>
                    <w:rFonts w:ascii="MS Gothic" w:eastAsia="MS Gothic" w:hAnsi="MS Gothic"/>
                    <w:color w:val="auto"/>
                    <w:sz w:val="18"/>
                    <w:szCs w:val="20"/>
                    <w:lang w:val="en-GB"/>
                  </w:rPr>
                  <w:t>☐</w:t>
                </w:r>
              </w:sdtContent>
            </w:sdt>
            <w:r w:rsidR="009D6C7C" w:rsidRPr="00093DB7">
              <w:rPr>
                <w:color w:val="auto"/>
                <w:sz w:val="18"/>
                <w:szCs w:val="20"/>
                <w:lang w:val="en-GB"/>
              </w:rPr>
              <w:t xml:space="preserve"> Not relevant for this supplier due to:    </w:t>
            </w:r>
          </w:p>
        </w:tc>
      </w:tr>
    </w:tbl>
    <w:p w14:paraId="283D8222" w14:textId="77777777" w:rsidR="005C44C1" w:rsidRPr="00093DB7" w:rsidRDefault="005C44C1" w:rsidP="005C44C1">
      <w:pPr>
        <w:autoSpaceDE w:val="0"/>
        <w:autoSpaceDN w:val="0"/>
        <w:adjustRightInd w:val="0"/>
        <w:spacing w:after="0" w:line="240" w:lineRule="auto"/>
        <w:jc w:val="left"/>
        <w:rPr>
          <w:rFonts w:cs="Times New Roman"/>
          <w:color w:val="auto"/>
          <w:sz w:val="20"/>
          <w:szCs w:val="20"/>
          <w:lang w:val="en-GB"/>
        </w:rPr>
      </w:pPr>
    </w:p>
    <w:p w14:paraId="3A98A488" w14:textId="77777777" w:rsidR="009D6C7C" w:rsidRPr="00093DB7" w:rsidRDefault="009D6C7C" w:rsidP="00E47F8E">
      <w:pPr>
        <w:pStyle w:val="Rubrik1"/>
        <w:rPr>
          <w:lang w:val="en-GB"/>
        </w:rPr>
      </w:pPr>
      <w:r w:rsidRPr="00093DB7">
        <w:rPr>
          <w:lang w:val="en-GB"/>
        </w:rPr>
        <w:lastRenderedPageBreak/>
        <w:t xml:space="preserve">Environment </w:t>
      </w:r>
    </w:p>
    <w:p w14:paraId="25600307" w14:textId="39C78D34" w:rsidR="00AA77FB" w:rsidRPr="00093DB7" w:rsidRDefault="009D6C7C" w:rsidP="009D6C7C">
      <w:pPr>
        <w:pStyle w:val="Rubrik2"/>
        <w:rPr>
          <w:lang w:val="en-GB"/>
        </w:rPr>
      </w:pPr>
      <w:r w:rsidRPr="00093DB7">
        <w:rPr>
          <w:lang w:val="en-GB"/>
        </w:rPr>
        <w:t xml:space="preserve">Water, air and ground </w:t>
      </w:r>
    </w:p>
    <w:tbl>
      <w:tblPr>
        <w:tblStyle w:val="Tabellrutnt"/>
        <w:tblW w:w="9055" w:type="dxa"/>
        <w:tblLook w:val="04A0" w:firstRow="1" w:lastRow="0" w:firstColumn="1" w:lastColumn="0" w:noHBand="0" w:noVBand="1"/>
      </w:tblPr>
      <w:tblGrid>
        <w:gridCol w:w="3256"/>
        <w:gridCol w:w="1933"/>
        <w:gridCol w:w="1933"/>
        <w:gridCol w:w="1933"/>
      </w:tblGrid>
      <w:tr w:rsidR="00AA77FB" w:rsidRPr="00093DB7" w14:paraId="04143287" w14:textId="77777777" w:rsidTr="00805F34">
        <w:tc>
          <w:tcPr>
            <w:tcW w:w="3256" w:type="dxa"/>
            <w:shd w:val="clear" w:color="auto" w:fill="ECECEC"/>
          </w:tcPr>
          <w:p w14:paraId="0E18BD95" w14:textId="68D3F5CC" w:rsidR="00AA77FB" w:rsidRPr="00093DB7" w:rsidRDefault="00C91155" w:rsidP="00F0091C">
            <w:pPr>
              <w:spacing w:after="120"/>
              <w:jc w:val="left"/>
              <w:rPr>
                <w:color w:val="auto"/>
                <w:sz w:val="18"/>
                <w:szCs w:val="14"/>
                <w:lang w:val="en-GB"/>
              </w:rPr>
            </w:pPr>
            <w:r w:rsidRPr="00093DB7">
              <w:rPr>
                <w:color w:val="auto"/>
                <w:sz w:val="18"/>
                <w:szCs w:val="14"/>
                <w:lang w:val="en-GB"/>
              </w:rPr>
              <w:t xml:space="preserve">Does the supplier have </w:t>
            </w:r>
            <w:r w:rsidR="00022DAF" w:rsidRPr="00093DB7">
              <w:rPr>
                <w:color w:val="auto"/>
                <w:sz w:val="18"/>
                <w:szCs w:val="14"/>
                <w:lang w:val="en-GB"/>
              </w:rPr>
              <w:t>the</w:t>
            </w:r>
            <w:r w:rsidRPr="00093DB7">
              <w:rPr>
                <w:color w:val="auto"/>
                <w:sz w:val="18"/>
                <w:szCs w:val="14"/>
                <w:lang w:val="en-GB"/>
              </w:rPr>
              <w:t xml:space="preserve"> permits and licenses required by local laws</w:t>
            </w:r>
            <w:r w:rsidR="00805F34" w:rsidRPr="00093DB7">
              <w:rPr>
                <w:color w:val="auto"/>
                <w:sz w:val="18"/>
                <w:szCs w:val="14"/>
                <w:lang w:val="en-GB"/>
              </w:rPr>
              <w:t xml:space="preserve"> or regulations?</w:t>
            </w:r>
            <w:r w:rsidR="009D6C7C" w:rsidRPr="00093DB7">
              <w:rPr>
                <w:color w:val="auto"/>
                <w:sz w:val="18"/>
                <w:szCs w:val="14"/>
                <w:lang w:val="en-GB"/>
              </w:rPr>
              <w:t xml:space="preserve"> </w:t>
            </w:r>
          </w:p>
        </w:tc>
        <w:tc>
          <w:tcPr>
            <w:tcW w:w="1933" w:type="dxa"/>
            <w:shd w:val="clear" w:color="auto" w:fill="auto"/>
          </w:tcPr>
          <w:p w14:paraId="662DA86F" w14:textId="3A33F9BD" w:rsidR="00AA77FB" w:rsidRPr="00093DB7" w:rsidRDefault="00437954" w:rsidP="00F0091C">
            <w:pPr>
              <w:jc w:val="left"/>
              <w:rPr>
                <w:color w:val="auto"/>
                <w:sz w:val="18"/>
                <w:szCs w:val="20"/>
                <w:lang w:val="en-GB"/>
              </w:rPr>
            </w:pPr>
            <w:sdt>
              <w:sdtPr>
                <w:rPr>
                  <w:color w:val="auto"/>
                  <w:sz w:val="18"/>
                  <w:szCs w:val="20"/>
                  <w:lang w:val="en-GB"/>
                </w:rPr>
                <w:id w:val="1183012016"/>
                <w14:checkbox>
                  <w14:checked w14:val="0"/>
                  <w14:checkedState w14:val="2612" w14:font="MS Gothic"/>
                  <w14:uncheckedState w14:val="2610" w14:font="MS Gothic"/>
                </w14:checkbox>
              </w:sdtPr>
              <w:sdtContent>
                <w:r w:rsidR="00AA77FB" w:rsidRPr="00093DB7">
                  <w:rPr>
                    <w:rFonts w:ascii="MS Gothic" w:eastAsia="MS Gothic" w:hAnsi="MS Gothic"/>
                    <w:color w:val="auto"/>
                    <w:sz w:val="18"/>
                    <w:szCs w:val="20"/>
                    <w:lang w:val="en-GB"/>
                  </w:rPr>
                  <w:t>☐</w:t>
                </w:r>
              </w:sdtContent>
            </w:sdt>
            <w:r w:rsidR="00AA77FB" w:rsidRPr="00093DB7">
              <w:rPr>
                <w:color w:val="auto"/>
                <w:sz w:val="18"/>
                <w:szCs w:val="20"/>
                <w:lang w:val="en-GB"/>
              </w:rPr>
              <w:t xml:space="preserve"> </w:t>
            </w:r>
            <w:r w:rsidR="00C60481" w:rsidRPr="00093DB7">
              <w:rPr>
                <w:color w:val="auto"/>
                <w:sz w:val="18"/>
                <w:szCs w:val="20"/>
                <w:lang w:val="en-GB"/>
              </w:rPr>
              <w:t>Yes</w:t>
            </w:r>
            <w:r w:rsidR="00AA77FB" w:rsidRPr="00093DB7">
              <w:rPr>
                <w:color w:val="auto"/>
                <w:sz w:val="18"/>
                <w:szCs w:val="20"/>
                <w:lang w:val="en-GB"/>
              </w:rPr>
              <w:t>.</w:t>
            </w:r>
          </w:p>
        </w:tc>
        <w:tc>
          <w:tcPr>
            <w:tcW w:w="1933" w:type="dxa"/>
            <w:shd w:val="clear" w:color="auto" w:fill="auto"/>
          </w:tcPr>
          <w:p w14:paraId="00A3AA15" w14:textId="2F3F69A5" w:rsidR="00AA77FB" w:rsidRPr="00093DB7" w:rsidRDefault="00437954" w:rsidP="00F0091C">
            <w:pPr>
              <w:jc w:val="left"/>
              <w:rPr>
                <w:color w:val="auto"/>
                <w:sz w:val="18"/>
                <w:szCs w:val="20"/>
                <w:lang w:val="en-GB"/>
              </w:rPr>
            </w:pPr>
            <w:sdt>
              <w:sdtPr>
                <w:rPr>
                  <w:color w:val="auto"/>
                  <w:sz w:val="18"/>
                  <w:szCs w:val="20"/>
                  <w:lang w:val="en-GB"/>
                </w:rPr>
                <w:id w:val="660743426"/>
                <w14:checkbox>
                  <w14:checked w14:val="0"/>
                  <w14:checkedState w14:val="2612" w14:font="MS Gothic"/>
                  <w14:uncheckedState w14:val="2610" w14:font="MS Gothic"/>
                </w14:checkbox>
              </w:sdtPr>
              <w:sdtContent>
                <w:r w:rsidR="00AA77FB" w:rsidRPr="00093DB7">
                  <w:rPr>
                    <w:rFonts w:ascii="MS Gothic" w:eastAsia="MS Gothic" w:hAnsi="MS Gothic"/>
                    <w:color w:val="auto"/>
                    <w:sz w:val="18"/>
                    <w:szCs w:val="20"/>
                    <w:lang w:val="en-GB"/>
                  </w:rPr>
                  <w:t>☐</w:t>
                </w:r>
              </w:sdtContent>
            </w:sdt>
            <w:r w:rsidR="00AA77FB" w:rsidRPr="00093DB7">
              <w:rPr>
                <w:color w:val="auto"/>
                <w:sz w:val="18"/>
                <w:szCs w:val="20"/>
                <w:lang w:val="en-GB"/>
              </w:rPr>
              <w:t xml:space="preserve"> N</w:t>
            </w:r>
            <w:r w:rsidR="00805F34" w:rsidRPr="00093DB7">
              <w:rPr>
                <w:color w:val="auto"/>
                <w:sz w:val="18"/>
                <w:szCs w:val="20"/>
                <w:lang w:val="en-GB"/>
              </w:rPr>
              <w:t>o</w:t>
            </w:r>
            <w:r w:rsidR="00AA77FB" w:rsidRPr="00093DB7">
              <w:rPr>
                <w:color w:val="auto"/>
                <w:sz w:val="18"/>
                <w:szCs w:val="20"/>
                <w:lang w:val="en-GB"/>
              </w:rPr>
              <w:t xml:space="preserve">. </w:t>
            </w:r>
          </w:p>
          <w:p w14:paraId="21C08F7E" w14:textId="77777777" w:rsidR="00AA77FB" w:rsidRPr="00093DB7" w:rsidRDefault="00AA77FB" w:rsidP="00F0091C">
            <w:pPr>
              <w:jc w:val="left"/>
              <w:rPr>
                <w:color w:val="auto"/>
                <w:sz w:val="18"/>
                <w:szCs w:val="20"/>
                <w:lang w:val="en-GB"/>
              </w:rPr>
            </w:pPr>
          </w:p>
        </w:tc>
        <w:tc>
          <w:tcPr>
            <w:tcW w:w="1933" w:type="dxa"/>
            <w:shd w:val="clear" w:color="auto" w:fill="auto"/>
          </w:tcPr>
          <w:p w14:paraId="734DA086" w14:textId="063B8DE3" w:rsidR="00AA77FB" w:rsidRPr="00093DB7" w:rsidRDefault="00437954" w:rsidP="00F0091C">
            <w:pPr>
              <w:jc w:val="left"/>
              <w:rPr>
                <w:color w:val="auto"/>
                <w:sz w:val="18"/>
                <w:szCs w:val="20"/>
                <w:lang w:val="en-GB"/>
              </w:rPr>
            </w:pPr>
            <w:sdt>
              <w:sdtPr>
                <w:rPr>
                  <w:color w:val="auto"/>
                  <w:sz w:val="18"/>
                  <w:szCs w:val="20"/>
                  <w:lang w:val="en-GB"/>
                </w:rPr>
                <w:id w:val="157589251"/>
                <w14:checkbox>
                  <w14:checked w14:val="0"/>
                  <w14:checkedState w14:val="2612" w14:font="MS Gothic"/>
                  <w14:uncheckedState w14:val="2610" w14:font="MS Gothic"/>
                </w14:checkbox>
              </w:sdtPr>
              <w:sdtContent>
                <w:r w:rsidR="00AA77FB" w:rsidRPr="00093DB7">
                  <w:rPr>
                    <w:rFonts w:ascii="MS Gothic" w:eastAsia="MS Gothic" w:hAnsi="MS Gothic"/>
                    <w:color w:val="auto"/>
                    <w:sz w:val="18"/>
                    <w:szCs w:val="20"/>
                    <w:lang w:val="en-GB"/>
                  </w:rPr>
                  <w:t>☐</w:t>
                </w:r>
              </w:sdtContent>
            </w:sdt>
            <w:r w:rsidR="00AA77FB" w:rsidRPr="00093DB7">
              <w:rPr>
                <w:color w:val="auto"/>
                <w:sz w:val="18"/>
                <w:szCs w:val="20"/>
                <w:lang w:val="en-GB"/>
              </w:rPr>
              <w:t xml:space="preserve"> </w:t>
            </w:r>
            <w:r w:rsidR="00805F34" w:rsidRPr="00093DB7">
              <w:rPr>
                <w:color w:val="auto"/>
                <w:sz w:val="18"/>
                <w:szCs w:val="20"/>
                <w:lang w:val="en-GB"/>
              </w:rPr>
              <w:t xml:space="preserve">Not relevant for this supplier due to:    </w:t>
            </w:r>
          </w:p>
        </w:tc>
      </w:tr>
      <w:tr w:rsidR="00E62103" w:rsidRPr="00093DB7" w14:paraId="16642DDE" w14:textId="77777777" w:rsidTr="009D6C7C">
        <w:tc>
          <w:tcPr>
            <w:tcW w:w="3256" w:type="dxa"/>
            <w:shd w:val="clear" w:color="auto" w:fill="ECECEC"/>
          </w:tcPr>
          <w:p w14:paraId="195CDE6C" w14:textId="10C62EA1" w:rsidR="00E62103" w:rsidRPr="00093DB7" w:rsidRDefault="00E62103" w:rsidP="00E62103">
            <w:pPr>
              <w:spacing w:after="120"/>
              <w:jc w:val="left"/>
              <w:rPr>
                <w:color w:val="auto"/>
                <w:sz w:val="18"/>
                <w:szCs w:val="14"/>
                <w:lang w:val="en-GB"/>
              </w:rPr>
            </w:pPr>
            <w:r w:rsidRPr="00093DB7">
              <w:rPr>
                <w:color w:val="auto"/>
                <w:sz w:val="18"/>
                <w:szCs w:val="14"/>
                <w:lang w:val="en-GB"/>
              </w:rPr>
              <w:t xml:space="preserve">Are the employees provided with adequate and necessary environmental awareness for both their specific job function and general safety? </w:t>
            </w:r>
          </w:p>
        </w:tc>
        <w:tc>
          <w:tcPr>
            <w:tcW w:w="1933" w:type="dxa"/>
            <w:shd w:val="clear" w:color="auto" w:fill="auto"/>
          </w:tcPr>
          <w:p w14:paraId="1ACD911B" w14:textId="187CBCB7" w:rsidR="00E62103" w:rsidRPr="00093DB7" w:rsidRDefault="00437954" w:rsidP="00E62103">
            <w:pPr>
              <w:jc w:val="left"/>
              <w:rPr>
                <w:color w:val="auto"/>
                <w:sz w:val="18"/>
                <w:szCs w:val="20"/>
                <w:lang w:val="en-GB"/>
              </w:rPr>
            </w:pPr>
            <w:sdt>
              <w:sdtPr>
                <w:rPr>
                  <w:color w:val="auto"/>
                  <w:sz w:val="18"/>
                  <w:szCs w:val="20"/>
                  <w:lang w:val="en-GB"/>
                </w:rPr>
                <w:id w:val="-1555684219"/>
                <w14:checkbox>
                  <w14:checked w14:val="0"/>
                  <w14:checkedState w14:val="2612" w14:font="MS Gothic"/>
                  <w14:uncheckedState w14:val="2610" w14:font="MS Gothic"/>
                </w14:checkbox>
              </w:sdtPr>
              <w:sdtContent>
                <w:r w:rsidR="00E62103" w:rsidRPr="00093DB7">
                  <w:rPr>
                    <w:rFonts w:ascii="MS Gothic" w:eastAsia="MS Gothic" w:hAnsi="MS Gothic"/>
                    <w:color w:val="auto"/>
                    <w:sz w:val="18"/>
                    <w:szCs w:val="20"/>
                    <w:lang w:val="en-GB"/>
                  </w:rPr>
                  <w:t>☐</w:t>
                </w:r>
              </w:sdtContent>
            </w:sdt>
            <w:r w:rsidR="00E62103" w:rsidRPr="00093DB7">
              <w:rPr>
                <w:color w:val="auto"/>
                <w:sz w:val="18"/>
                <w:szCs w:val="20"/>
                <w:lang w:val="en-GB"/>
              </w:rPr>
              <w:t xml:space="preserve"> Yes.</w:t>
            </w:r>
          </w:p>
        </w:tc>
        <w:tc>
          <w:tcPr>
            <w:tcW w:w="1933" w:type="dxa"/>
            <w:shd w:val="clear" w:color="auto" w:fill="auto"/>
          </w:tcPr>
          <w:p w14:paraId="046076C0" w14:textId="77777777" w:rsidR="00E62103" w:rsidRPr="00093DB7" w:rsidRDefault="00437954" w:rsidP="00E62103">
            <w:pPr>
              <w:jc w:val="left"/>
              <w:rPr>
                <w:color w:val="auto"/>
                <w:sz w:val="18"/>
                <w:szCs w:val="20"/>
                <w:lang w:val="en-GB"/>
              </w:rPr>
            </w:pPr>
            <w:sdt>
              <w:sdtPr>
                <w:rPr>
                  <w:color w:val="auto"/>
                  <w:sz w:val="18"/>
                  <w:szCs w:val="20"/>
                  <w:lang w:val="en-GB"/>
                </w:rPr>
                <w:id w:val="1411977702"/>
                <w14:checkbox>
                  <w14:checked w14:val="0"/>
                  <w14:checkedState w14:val="2612" w14:font="MS Gothic"/>
                  <w14:uncheckedState w14:val="2610" w14:font="MS Gothic"/>
                </w14:checkbox>
              </w:sdtPr>
              <w:sdtContent>
                <w:r w:rsidR="00E62103" w:rsidRPr="00093DB7">
                  <w:rPr>
                    <w:rFonts w:ascii="MS Gothic" w:eastAsia="MS Gothic" w:hAnsi="MS Gothic"/>
                    <w:color w:val="auto"/>
                    <w:sz w:val="18"/>
                    <w:szCs w:val="20"/>
                    <w:lang w:val="en-GB"/>
                  </w:rPr>
                  <w:t>☐</w:t>
                </w:r>
              </w:sdtContent>
            </w:sdt>
            <w:r w:rsidR="00E62103" w:rsidRPr="00093DB7">
              <w:rPr>
                <w:color w:val="auto"/>
                <w:sz w:val="18"/>
                <w:szCs w:val="20"/>
                <w:lang w:val="en-GB"/>
              </w:rPr>
              <w:t xml:space="preserve"> No. </w:t>
            </w:r>
          </w:p>
          <w:p w14:paraId="5B44714E" w14:textId="77777777" w:rsidR="00E62103" w:rsidRPr="00093DB7" w:rsidRDefault="00E62103" w:rsidP="00E62103">
            <w:pPr>
              <w:jc w:val="left"/>
              <w:rPr>
                <w:color w:val="auto"/>
                <w:sz w:val="18"/>
                <w:szCs w:val="20"/>
                <w:lang w:val="en-GB"/>
              </w:rPr>
            </w:pPr>
          </w:p>
        </w:tc>
        <w:tc>
          <w:tcPr>
            <w:tcW w:w="1933" w:type="dxa"/>
            <w:shd w:val="clear" w:color="auto" w:fill="auto"/>
          </w:tcPr>
          <w:p w14:paraId="6BBB9586" w14:textId="03B8550F" w:rsidR="00E62103" w:rsidRPr="00093DB7" w:rsidRDefault="00437954" w:rsidP="00E62103">
            <w:pPr>
              <w:jc w:val="left"/>
              <w:rPr>
                <w:color w:val="auto"/>
                <w:sz w:val="18"/>
                <w:szCs w:val="20"/>
                <w:lang w:val="en-GB"/>
              </w:rPr>
            </w:pPr>
            <w:sdt>
              <w:sdtPr>
                <w:rPr>
                  <w:color w:val="auto"/>
                  <w:sz w:val="18"/>
                  <w:szCs w:val="20"/>
                  <w:lang w:val="en-GB"/>
                </w:rPr>
                <w:id w:val="-36516107"/>
                <w14:checkbox>
                  <w14:checked w14:val="0"/>
                  <w14:checkedState w14:val="2612" w14:font="MS Gothic"/>
                  <w14:uncheckedState w14:val="2610" w14:font="MS Gothic"/>
                </w14:checkbox>
              </w:sdtPr>
              <w:sdtContent>
                <w:r w:rsidR="00E62103" w:rsidRPr="00093DB7">
                  <w:rPr>
                    <w:rFonts w:ascii="MS Gothic" w:eastAsia="MS Gothic" w:hAnsi="MS Gothic"/>
                    <w:color w:val="auto"/>
                    <w:sz w:val="18"/>
                    <w:szCs w:val="20"/>
                    <w:lang w:val="en-GB"/>
                  </w:rPr>
                  <w:t>☐</w:t>
                </w:r>
              </w:sdtContent>
            </w:sdt>
            <w:r w:rsidR="00E62103" w:rsidRPr="00093DB7">
              <w:rPr>
                <w:color w:val="auto"/>
                <w:sz w:val="18"/>
                <w:szCs w:val="20"/>
                <w:lang w:val="en-GB"/>
              </w:rPr>
              <w:t xml:space="preserve"> Not relevant for this supplier due to:    </w:t>
            </w:r>
          </w:p>
        </w:tc>
      </w:tr>
      <w:tr w:rsidR="00E62103" w:rsidRPr="00093DB7" w14:paraId="34FF81D7" w14:textId="77777777" w:rsidTr="009D6C7C">
        <w:tc>
          <w:tcPr>
            <w:tcW w:w="3256" w:type="dxa"/>
            <w:shd w:val="clear" w:color="auto" w:fill="ECECEC"/>
          </w:tcPr>
          <w:p w14:paraId="107D6DCA" w14:textId="7F00BB61" w:rsidR="00E62103" w:rsidRPr="00093DB7" w:rsidRDefault="00E62103" w:rsidP="00E62103">
            <w:pPr>
              <w:spacing w:after="120"/>
              <w:jc w:val="left"/>
              <w:rPr>
                <w:color w:val="auto"/>
                <w:sz w:val="18"/>
                <w:szCs w:val="14"/>
                <w:lang w:val="en-GB"/>
              </w:rPr>
            </w:pPr>
            <w:r w:rsidRPr="00093DB7">
              <w:rPr>
                <w:color w:val="auto"/>
                <w:sz w:val="18"/>
                <w:szCs w:val="14"/>
                <w:lang w:val="en-GB"/>
              </w:rPr>
              <w:t>Have any other observations related to water, air and ground been identified during the audit?</w:t>
            </w:r>
          </w:p>
        </w:tc>
        <w:tc>
          <w:tcPr>
            <w:tcW w:w="1933" w:type="dxa"/>
            <w:shd w:val="clear" w:color="auto" w:fill="auto"/>
          </w:tcPr>
          <w:p w14:paraId="36E98AD1" w14:textId="737568A5" w:rsidR="00E62103" w:rsidRPr="00093DB7" w:rsidRDefault="00437954" w:rsidP="00E62103">
            <w:pPr>
              <w:jc w:val="left"/>
              <w:rPr>
                <w:color w:val="auto"/>
                <w:sz w:val="18"/>
                <w:szCs w:val="20"/>
                <w:lang w:val="en-GB"/>
              </w:rPr>
            </w:pPr>
            <w:sdt>
              <w:sdtPr>
                <w:rPr>
                  <w:color w:val="auto"/>
                  <w:sz w:val="18"/>
                  <w:szCs w:val="20"/>
                  <w:lang w:val="en-GB"/>
                </w:rPr>
                <w:id w:val="-1005202737"/>
                <w14:checkbox>
                  <w14:checked w14:val="0"/>
                  <w14:checkedState w14:val="2612" w14:font="MS Gothic"/>
                  <w14:uncheckedState w14:val="2610" w14:font="MS Gothic"/>
                </w14:checkbox>
              </w:sdtPr>
              <w:sdtContent>
                <w:r w:rsidR="00E62103" w:rsidRPr="00093DB7">
                  <w:rPr>
                    <w:rFonts w:ascii="MS Gothic" w:eastAsia="MS Gothic" w:hAnsi="MS Gothic"/>
                    <w:color w:val="auto"/>
                    <w:sz w:val="18"/>
                    <w:szCs w:val="20"/>
                    <w:lang w:val="en-GB"/>
                  </w:rPr>
                  <w:t>☐</w:t>
                </w:r>
              </w:sdtContent>
            </w:sdt>
            <w:r w:rsidR="00E62103" w:rsidRPr="00093DB7">
              <w:rPr>
                <w:color w:val="auto"/>
                <w:sz w:val="18"/>
                <w:szCs w:val="20"/>
                <w:lang w:val="en-GB"/>
              </w:rPr>
              <w:t xml:space="preserve"> Yes, specify the evidence:   </w:t>
            </w:r>
          </w:p>
        </w:tc>
        <w:tc>
          <w:tcPr>
            <w:tcW w:w="1933" w:type="dxa"/>
            <w:shd w:val="clear" w:color="auto" w:fill="auto"/>
          </w:tcPr>
          <w:p w14:paraId="387F42C0" w14:textId="76E91537" w:rsidR="00E62103" w:rsidRPr="00093DB7" w:rsidRDefault="00437954" w:rsidP="00E62103">
            <w:pPr>
              <w:jc w:val="left"/>
              <w:rPr>
                <w:color w:val="auto"/>
                <w:sz w:val="18"/>
                <w:szCs w:val="20"/>
                <w:lang w:val="en-GB"/>
              </w:rPr>
            </w:pPr>
            <w:sdt>
              <w:sdtPr>
                <w:rPr>
                  <w:color w:val="auto"/>
                  <w:sz w:val="18"/>
                  <w:szCs w:val="20"/>
                  <w:lang w:val="en-GB"/>
                </w:rPr>
                <w:id w:val="-1296367977"/>
                <w14:checkbox>
                  <w14:checked w14:val="0"/>
                  <w14:checkedState w14:val="2612" w14:font="MS Gothic"/>
                  <w14:uncheckedState w14:val="2610" w14:font="MS Gothic"/>
                </w14:checkbox>
              </w:sdtPr>
              <w:sdtContent>
                <w:r w:rsidR="00E62103" w:rsidRPr="00093DB7">
                  <w:rPr>
                    <w:rFonts w:ascii="MS Gothic" w:eastAsia="MS Gothic" w:hAnsi="MS Gothic"/>
                    <w:color w:val="auto"/>
                    <w:sz w:val="18"/>
                    <w:szCs w:val="20"/>
                    <w:lang w:val="en-GB"/>
                  </w:rPr>
                  <w:t>☐</w:t>
                </w:r>
              </w:sdtContent>
            </w:sdt>
            <w:r w:rsidR="00E62103" w:rsidRPr="00093DB7">
              <w:rPr>
                <w:color w:val="auto"/>
                <w:sz w:val="18"/>
                <w:szCs w:val="20"/>
                <w:lang w:val="en-GB"/>
              </w:rPr>
              <w:t xml:space="preserve"> No.</w:t>
            </w:r>
          </w:p>
        </w:tc>
        <w:tc>
          <w:tcPr>
            <w:tcW w:w="1933" w:type="dxa"/>
            <w:shd w:val="clear" w:color="auto" w:fill="auto"/>
          </w:tcPr>
          <w:p w14:paraId="05309CE4" w14:textId="1D0849FE" w:rsidR="00E62103" w:rsidRPr="00093DB7" w:rsidRDefault="00437954" w:rsidP="00E62103">
            <w:pPr>
              <w:jc w:val="left"/>
              <w:rPr>
                <w:color w:val="auto"/>
                <w:sz w:val="18"/>
                <w:szCs w:val="20"/>
                <w:lang w:val="en-GB"/>
              </w:rPr>
            </w:pPr>
            <w:sdt>
              <w:sdtPr>
                <w:rPr>
                  <w:color w:val="auto"/>
                  <w:sz w:val="18"/>
                  <w:szCs w:val="20"/>
                  <w:lang w:val="en-GB"/>
                </w:rPr>
                <w:id w:val="1319465351"/>
                <w14:checkbox>
                  <w14:checked w14:val="0"/>
                  <w14:checkedState w14:val="2612" w14:font="MS Gothic"/>
                  <w14:uncheckedState w14:val="2610" w14:font="MS Gothic"/>
                </w14:checkbox>
              </w:sdtPr>
              <w:sdtContent>
                <w:r w:rsidR="00E62103" w:rsidRPr="00093DB7">
                  <w:rPr>
                    <w:rFonts w:ascii="MS Gothic" w:eastAsia="MS Gothic" w:hAnsi="MS Gothic"/>
                    <w:color w:val="auto"/>
                    <w:sz w:val="18"/>
                    <w:szCs w:val="20"/>
                    <w:lang w:val="en-GB"/>
                  </w:rPr>
                  <w:t>☐</w:t>
                </w:r>
              </w:sdtContent>
            </w:sdt>
            <w:r w:rsidR="00E62103" w:rsidRPr="00093DB7">
              <w:rPr>
                <w:color w:val="auto"/>
                <w:sz w:val="18"/>
                <w:szCs w:val="20"/>
                <w:lang w:val="en-GB"/>
              </w:rPr>
              <w:t xml:space="preserve"> Not relevant for this supplier due to:    </w:t>
            </w:r>
          </w:p>
        </w:tc>
      </w:tr>
    </w:tbl>
    <w:p w14:paraId="22B21820" w14:textId="094807EB" w:rsidR="00DF7234" w:rsidRPr="00093DB7" w:rsidRDefault="00DF7234" w:rsidP="00DF7234">
      <w:pPr>
        <w:pStyle w:val="Rubrik1"/>
        <w:rPr>
          <w:rFonts w:cstheme="minorBidi"/>
          <w:color w:val="auto"/>
          <w:sz w:val="18"/>
          <w:szCs w:val="20"/>
          <w:lang w:val="en-GB"/>
        </w:rPr>
      </w:pPr>
      <w:r w:rsidRPr="00093DB7">
        <w:rPr>
          <w:rFonts w:cstheme="minorBidi"/>
          <w:color w:val="auto"/>
          <w:sz w:val="18"/>
          <w:szCs w:val="20"/>
          <w:lang w:val="en-GB"/>
        </w:rPr>
        <w:t>Extraction of raw materials</w:t>
      </w:r>
    </w:p>
    <w:tbl>
      <w:tblPr>
        <w:tblStyle w:val="Tabellrutnt"/>
        <w:tblW w:w="9055" w:type="dxa"/>
        <w:tblLook w:val="04A0" w:firstRow="1" w:lastRow="0" w:firstColumn="1" w:lastColumn="0" w:noHBand="0" w:noVBand="1"/>
      </w:tblPr>
      <w:tblGrid>
        <w:gridCol w:w="3256"/>
        <w:gridCol w:w="1933"/>
        <w:gridCol w:w="1933"/>
        <w:gridCol w:w="1933"/>
      </w:tblGrid>
      <w:tr w:rsidR="00DF7234" w:rsidRPr="00093DB7" w14:paraId="23B59CAB" w14:textId="77777777" w:rsidTr="00022DAF">
        <w:tc>
          <w:tcPr>
            <w:tcW w:w="3256" w:type="dxa"/>
            <w:shd w:val="clear" w:color="auto" w:fill="ECECEC"/>
          </w:tcPr>
          <w:p w14:paraId="48E9BC72" w14:textId="6396731A" w:rsidR="00DF7234" w:rsidRPr="00093DB7" w:rsidRDefault="00DF7234" w:rsidP="00022DAF">
            <w:pPr>
              <w:spacing w:after="120"/>
              <w:jc w:val="left"/>
              <w:rPr>
                <w:color w:val="auto"/>
                <w:sz w:val="18"/>
                <w:szCs w:val="14"/>
                <w:lang w:val="en-GB"/>
              </w:rPr>
            </w:pPr>
            <w:r w:rsidRPr="00093DB7">
              <w:rPr>
                <w:color w:val="auto"/>
                <w:sz w:val="18"/>
                <w:szCs w:val="14"/>
                <w:lang w:val="en-GB"/>
              </w:rPr>
              <w:t xml:space="preserve">Has the supplier been able to trace the origin of its product’s s all the way down to the extraction of raw materials? </w:t>
            </w:r>
          </w:p>
        </w:tc>
        <w:tc>
          <w:tcPr>
            <w:tcW w:w="1933" w:type="dxa"/>
            <w:shd w:val="clear" w:color="auto" w:fill="auto"/>
          </w:tcPr>
          <w:p w14:paraId="49EF4751" w14:textId="2AC5F7AF" w:rsidR="00DF7234" w:rsidRPr="00093DB7" w:rsidRDefault="00437954" w:rsidP="00022DAF">
            <w:pPr>
              <w:jc w:val="left"/>
              <w:rPr>
                <w:color w:val="auto"/>
                <w:sz w:val="18"/>
                <w:szCs w:val="20"/>
                <w:lang w:val="en-GB"/>
              </w:rPr>
            </w:pPr>
            <w:sdt>
              <w:sdtPr>
                <w:rPr>
                  <w:color w:val="auto"/>
                  <w:sz w:val="18"/>
                  <w:szCs w:val="20"/>
                  <w:lang w:val="en-GB"/>
                </w:rPr>
                <w:id w:val="1252547842"/>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Yes, </w:t>
            </w:r>
            <w:r w:rsidR="00805F34" w:rsidRPr="00093DB7">
              <w:rPr>
                <w:color w:val="auto"/>
                <w:sz w:val="18"/>
                <w:szCs w:val="20"/>
                <w:lang w:val="en-GB"/>
              </w:rPr>
              <w:t>specify in what countries the extraction takes place</w:t>
            </w:r>
            <w:r w:rsidR="00DF7234" w:rsidRPr="00093DB7">
              <w:rPr>
                <w:color w:val="auto"/>
                <w:sz w:val="18"/>
                <w:szCs w:val="20"/>
                <w:lang w:val="en-GB"/>
              </w:rPr>
              <w:t xml:space="preserve">: </w:t>
            </w:r>
          </w:p>
        </w:tc>
        <w:tc>
          <w:tcPr>
            <w:tcW w:w="1933" w:type="dxa"/>
            <w:shd w:val="clear" w:color="auto" w:fill="auto"/>
          </w:tcPr>
          <w:p w14:paraId="7B8FC976" w14:textId="0760DEC9" w:rsidR="00DF7234" w:rsidRPr="00093DB7" w:rsidRDefault="00437954" w:rsidP="00022DAF">
            <w:pPr>
              <w:jc w:val="left"/>
              <w:rPr>
                <w:color w:val="auto"/>
                <w:sz w:val="18"/>
                <w:szCs w:val="20"/>
                <w:lang w:val="en-GB"/>
              </w:rPr>
            </w:pPr>
            <w:sdt>
              <w:sdtPr>
                <w:rPr>
                  <w:color w:val="auto"/>
                  <w:sz w:val="18"/>
                  <w:szCs w:val="20"/>
                  <w:lang w:val="en-GB"/>
                </w:rPr>
                <w:id w:val="1954443302"/>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w:t>
            </w:r>
          </w:p>
        </w:tc>
        <w:tc>
          <w:tcPr>
            <w:tcW w:w="1933" w:type="dxa"/>
            <w:shd w:val="clear" w:color="auto" w:fill="auto"/>
          </w:tcPr>
          <w:p w14:paraId="5630A84E" w14:textId="77777777" w:rsidR="00DF7234" w:rsidRPr="00093DB7" w:rsidRDefault="00437954" w:rsidP="00022DAF">
            <w:pPr>
              <w:jc w:val="left"/>
              <w:rPr>
                <w:color w:val="auto"/>
                <w:sz w:val="18"/>
                <w:szCs w:val="20"/>
                <w:lang w:val="en-GB"/>
              </w:rPr>
            </w:pPr>
            <w:sdt>
              <w:sdtPr>
                <w:rPr>
                  <w:color w:val="auto"/>
                  <w:sz w:val="18"/>
                  <w:szCs w:val="20"/>
                  <w:lang w:val="en-GB"/>
                </w:rPr>
                <w:id w:val="-1255658761"/>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Not relevant for this supplier due to:    </w:t>
            </w:r>
          </w:p>
        </w:tc>
      </w:tr>
    </w:tbl>
    <w:p w14:paraId="21649EE6" w14:textId="467FF882" w:rsidR="00DF7234" w:rsidRPr="00093DB7" w:rsidRDefault="00DF7234" w:rsidP="00DF7234">
      <w:pPr>
        <w:pStyle w:val="Rubrik1"/>
        <w:rPr>
          <w:rFonts w:cstheme="minorBidi"/>
          <w:color w:val="auto"/>
          <w:sz w:val="18"/>
          <w:szCs w:val="20"/>
          <w:lang w:val="en-GB"/>
        </w:rPr>
      </w:pPr>
      <w:r w:rsidRPr="00093DB7">
        <w:rPr>
          <w:rFonts w:cstheme="minorBidi"/>
          <w:color w:val="auto"/>
          <w:sz w:val="18"/>
          <w:szCs w:val="20"/>
          <w:lang w:val="en-GB"/>
        </w:rPr>
        <w:t>Chemicals</w:t>
      </w:r>
    </w:p>
    <w:tbl>
      <w:tblPr>
        <w:tblStyle w:val="Tabellrutnt"/>
        <w:tblW w:w="9055" w:type="dxa"/>
        <w:tblLook w:val="04A0" w:firstRow="1" w:lastRow="0" w:firstColumn="1" w:lastColumn="0" w:noHBand="0" w:noVBand="1"/>
      </w:tblPr>
      <w:tblGrid>
        <w:gridCol w:w="3256"/>
        <w:gridCol w:w="1933"/>
        <w:gridCol w:w="1933"/>
        <w:gridCol w:w="1933"/>
      </w:tblGrid>
      <w:tr w:rsidR="00DF7234" w:rsidRPr="00093DB7" w14:paraId="6514143C" w14:textId="77777777" w:rsidTr="00022DAF">
        <w:tc>
          <w:tcPr>
            <w:tcW w:w="3256" w:type="dxa"/>
            <w:shd w:val="clear" w:color="auto" w:fill="ECECEC"/>
          </w:tcPr>
          <w:p w14:paraId="60413F26" w14:textId="2675F2FF" w:rsidR="00DF7234" w:rsidRPr="00093DB7" w:rsidRDefault="00805F34" w:rsidP="00022DAF">
            <w:pPr>
              <w:spacing w:after="120"/>
              <w:jc w:val="left"/>
              <w:rPr>
                <w:color w:val="auto"/>
                <w:sz w:val="18"/>
                <w:szCs w:val="14"/>
                <w:lang w:val="en-GB"/>
              </w:rPr>
            </w:pPr>
            <w:r w:rsidRPr="00093DB7">
              <w:rPr>
                <w:color w:val="auto"/>
                <w:sz w:val="18"/>
                <w:szCs w:val="14"/>
                <w:lang w:val="en-GB"/>
              </w:rPr>
              <w:t xml:space="preserve">Does the supplier have procedures in place to ensure safe handling and storing of chemicals? </w:t>
            </w:r>
          </w:p>
        </w:tc>
        <w:tc>
          <w:tcPr>
            <w:tcW w:w="1933" w:type="dxa"/>
            <w:shd w:val="clear" w:color="auto" w:fill="auto"/>
          </w:tcPr>
          <w:p w14:paraId="42207D2E" w14:textId="74B4B699" w:rsidR="00DF7234" w:rsidRPr="00093DB7" w:rsidRDefault="00437954" w:rsidP="00022DAF">
            <w:pPr>
              <w:jc w:val="left"/>
              <w:rPr>
                <w:color w:val="auto"/>
                <w:sz w:val="18"/>
                <w:szCs w:val="20"/>
                <w:lang w:val="en-GB"/>
              </w:rPr>
            </w:pPr>
            <w:sdt>
              <w:sdtPr>
                <w:rPr>
                  <w:color w:val="auto"/>
                  <w:sz w:val="18"/>
                  <w:szCs w:val="20"/>
                  <w:lang w:val="en-GB"/>
                </w:rPr>
                <w:id w:val="-804233543"/>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Yes. </w:t>
            </w:r>
          </w:p>
        </w:tc>
        <w:tc>
          <w:tcPr>
            <w:tcW w:w="1933" w:type="dxa"/>
            <w:shd w:val="clear" w:color="auto" w:fill="auto"/>
          </w:tcPr>
          <w:p w14:paraId="736F2885" w14:textId="77777777" w:rsidR="00DF7234" w:rsidRPr="00093DB7" w:rsidRDefault="00437954" w:rsidP="00022DAF">
            <w:pPr>
              <w:jc w:val="left"/>
              <w:rPr>
                <w:color w:val="auto"/>
                <w:sz w:val="18"/>
                <w:szCs w:val="20"/>
                <w:lang w:val="en-GB"/>
              </w:rPr>
            </w:pPr>
            <w:sdt>
              <w:sdtPr>
                <w:rPr>
                  <w:color w:val="auto"/>
                  <w:sz w:val="18"/>
                  <w:szCs w:val="20"/>
                  <w:lang w:val="en-GB"/>
                </w:rPr>
                <w:id w:val="906889534"/>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w:t>
            </w:r>
          </w:p>
        </w:tc>
        <w:tc>
          <w:tcPr>
            <w:tcW w:w="1933" w:type="dxa"/>
            <w:shd w:val="clear" w:color="auto" w:fill="auto"/>
          </w:tcPr>
          <w:p w14:paraId="0A727C38" w14:textId="77777777" w:rsidR="00DF7234" w:rsidRPr="00093DB7" w:rsidRDefault="00437954" w:rsidP="00022DAF">
            <w:pPr>
              <w:jc w:val="left"/>
              <w:rPr>
                <w:color w:val="auto"/>
                <w:sz w:val="18"/>
                <w:szCs w:val="20"/>
                <w:lang w:val="en-GB"/>
              </w:rPr>
            </w:pPr>
            <w:sdt>
              <w:sdtPr>
                <w:rPr>
                  <w:color w:val="auto"/>
                  <w:sz w:val="18"/>
                  <w:szCs w:val="20"/>
                  <w:lang w:val="en-GB"/>
                </w:rPr>
                <w:id w:val="-854034086"/>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Not relevant for this supplier due to:    </w:t>
            </w:r>
          </w:p>
        </w:tc>
      </w:tr>
      <w:tr w:rsidR="00DF7234" w:rsidRPr="00093DB7" w14:paraId="0899EA87" w14:textId="77777777" w:rsidTr="00DF7234">
        <w:tc>
          <w:tcPr>
            <w:tcW w:w="3256" w:type="dxa"/>
            <w:shd w:val="clear" w:color="auto" w:fill="ECECEC"/>
          </w:tcPr>
          <w:p w14:paraId="69EE2B5E" w14:textId="6D736F11" w:rsidR="00DF7234" w:rsidRPr="00093DB7" w:rsidRDefault="00DF7234" w:rsidP="00022DAF">
            <w:pPr>
              <w:spacing w:after="120"/>
              <w:jc w:val="left"/>
              <w:rPr>
                <w:color w:val="auto"/>
                <w:sz w:val="18"/>
                <w:szCs w:val="14"/>
                <w:lang w:val="en-GB"/>
              </w:rPr>
            </w:pPr>
            <w:r w:rsidRPr="00093DB7">
              <w:rPr>
                <w:color w:val="auto"/>
                <w:sz w:val="18"/>
                <w:szCs w:val="14"/>
                <w:lang w:val="en-GB"/>
              </w:rPr>
              <w:t>Are the employees handling the chemicals provided with personal protective equipment?</w:t>
            </w:r>
          </w:p>
        </w:tc>
        <w:tc>
          <w:tcPr>
            <w:tcW w:w="1933" w:type="dxa"/>
          </w:tcPr>
          <w:p w14:paraId="71029953" w14:textId="2190CD50" w:rsidR="00DF7234" w:rsidRPr="00093DB7" w:rsidRDefault="00437954" w:rsidP="00022DAF">
            <w:pPr>
              <w:jc w:val="left"/>
              <w:rPr>
                <w:color w:val="auto"/>
                <w:sz w:val="18"/>
                <w:szCs w:val="20"/>
                <w:lang w:val="en-GB"/>
              </w:rPr>
            </w:pPr>
            <w:sdt>
              <w:sdtPr>
                <w:rPr>
                  <w:color w:val="auto"/>
                  <w:sz w:val="18"/>
                  <w:szCs w:val="20"/>
                  <w:lang w:val="en-GB"/>
                </w:rPr>
                <w:id w:val="-1666083044"/>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Yes.</w:t>
            </w:r>
          </w:p>
        </w:tc>
        <w:tc>
          <w:tcPr>
            <w:tcW w:w="1933" w:type="dxa"/>
          </w:tcPr>
          <w:p w14:paraId="0BC0FFBD" w14:textId="77777777" w:rsidR="00DF7234" w:rsidRPr="00093DB7" w:rsidRDefault="00437954" w:rsidP="00022DAF">
            <w:pPr>
              <w:jc w:val="left"/>
              <w:rPr>
                <w:color w:val="auto"/>
                <w:sz w:val="18"/>
                <w:szCs w:val="20"/>
                <w:lang w:val="en-GB"/>
              </w:rPr>
            </w:pPr>
            <w:sdt>
              <w:sdtPr>
                <w:rPr>
                  <w:color w:val="auto"/>
                  <w:sz w:val="18"/>
                  <w:szCs w:val="20"/>
                  <w:lang w:val="en-GB"/>
                </w:rPr>
                <w:id w:val="2001068415"/>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w:t>
            </w:r>
          </w:p>
        </w:tc>
        <w:tc>
          <w:tcPr>
            <w:tcW w:w="1933" w:type="dxa"/>
          </w:tcPr>
          <w:p w14:paraId="061FAF6F" w14:textId="77777777" w:rsidR="00DF7234" w:rsidRPr="00093DB7" w:rsidRDefault="00437954" w:rsidP="00022DAF">
            <w:pPr>
              <w:jc w:val="left"/>
              <w:rPr>
                <w:color w:val="auto"/>
                <w:sz w:val="18"/>
                <w:szCs w:val="20"/>
                <w:lang w:val="en-GB"/>
              </w:rPr>
            </w:pPr>
            <w:sdt>
              <w:sdtPr>
                <w:rPr>
                  <w:color w:val="auto"/>
                  <w:sz w:val="18"/>
                  <w:szCs w:val="20"/>
                  <w:lang w:val="en-GB"/>
                </w:rPr>
                <w:id w:val="636073541"/>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Not relevant for this supplier due to:    </w:t>
            </w:r>
          </w:p>
        </w:tc>
      </w:tr>
      <w:tr w:rsidR="00DF7234" w:rsidRPr="00093DB7" w14:paraId="73323E7A" w14:textId="77777777" w:rsidTr="00DF7234">
        <w:tc>
          <w:tcPr>
            <w:tcW w:w="3256" w:type="dxa"/>
            <w:shd w:val="clear" w:color="auto" w:fill="ECECEC"/>
          </w:tcPr>
          <w:p w14:paraId="07501275" w14:textId="57AE3571" w:rsidR="00DF7234" w:rsidRPr="00093DB7" w:rsidRDefault="00DF7234" w:rsidP="00022DAF">
            <w:pPr>
              <w:spacing w:after="120"/>
              <w:jc w:val="left"/>
              <w:rPr>
                <w:color w:val="auto"/>
                <w:sz w:val="18"/>
                <w:szCs w:val="14"/>
                <w:lang w:val="en-GB"/>
              </w:rPr>
            </w:pPr>
            <w:r w:rsidRPr="00093DB7">
              <w:rPr>
                <w:color w:val="auto"/>
                <w:sz w:val="18"/>
                <w:szCs w:val="14"/>
                <w:lang w:val="en-GB"/>
              </w:rPr>
              <w:t>Have any other observations related to chemicals been identified during the audit?</w:t>
            </w:r>
          </w:p>
        </w:tc>
        <w:tc>
          <w:tcPr>
            <w:tcW w:w="1933" w:type="dxa"/>
          </w:tcPr>
          <w:p w14:paraId="25E0CAC7" w14:textId="7446BE8B" w:rsidR="00DF7234" w:rsidRPr="00093DB7" w:rsidRDefault="00437954" w:rsidP="00022DAF">
            <w:pPr>
              <w:jc w:val="left"/>
              <w:rPr>
                <w:color w:val="auto"/>
                <w:sz w:val="18"/>
                <w:szCs w:val="20"/>
                <w:lang w:val="en-GB"/>
              </w:rPr>
            </w:pPr>
            <w:sdt>
              <w:sdtPr>
                <w:rPr>
                  <w:color w:val="auto"/>
                  <w:sz w:val="18"/>
                  <w:szCs w:val="20"/>
                  <w:lang w:val="en-GB"/>
                </w:rPr>
                <w:id w:val="663593891"/>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Yes, specify the </w:t>
            </w:r>
            <w:r w:rsidR="00226EAF" w:rsidRPr="00093DB7">
              <w:rPr>
                <w:color w:val="auto"/>
                <w:sz w:val="18"/>
                <w:szCs w:val="20"/>
                <w:lang w:val="en-GB"/>
              </w:rPr>
              <w:t>evidence</w:t>
            </w:r>
            <w:r w:rsidR="00DF7234" w:rsidRPr="00093DB7">
              <w:rPr>
                <w:color w:val="auto"/>
                <w:sz w:val="18"/>
                <w:szCs w:val="20"/>
                <w:lang w:val="en-GB"/>
              </w:rPr>
              <w:t xml:space="preserve">: </w:t>
            </w:r>
          </w:p>
        </w:tc>
        <w:tc>
          <w:tcPr>
            <w:tcW w:w="1933" w:type="dxa"/>
          </w:tcPr>
          <w:p w14:paraId="3BCFF794" w14:textId="77777777" w:rsidR="00DF7234" w:rsidRPr="00093DB7" w:rsidRDefault="00437954" w:rsidP="00022DAF">
            <w:pPr>
              <w:jc w:val="left"/>
              <w:rPr>
                <w:color w:val="auto"/>
                <w:sz w:val="18"/>
                <w:szCs w:val="20"/>
                <w:lang w:val="en-GB"/>
              </w:rPr>
            </w:pPr>
            <w:sdt>
              <w:sdtPr>
                <w:rPr>
                  <w:color w:val="auto"/>
                  <w:sz w:val="18"/>
                  <w:szCs w:val="20"/>
                  <w:lang w:val="en-GB"/>
                </w:rPr>
                <w:id w:val="264423025"/>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w:t>
            </w:r>
          </w:p>
        </w:tc>
        <w:tc>
          <w:tcPr>
            <w:tcW w:w="1933" w:type="dxa"/>
          </w:tcPr>
          <w:p w14:paraId="3459C6F4" w14:textId="77777777" w:rsidR="00DF7234" w:rsidRPr="00093DB7" w:rsidRDefault="00437954" w:rsidP="00022DAF">
            <w:pPr>
              <w:jc w:val="left"/>
              <w:rPr>
                <w:color w:val="auto"/>
                <w:sz w:val="18"/>
                <w:szCs w:val="20"/>
                <w:lang w:val="en-GB"/>
              </w:rPr>
            </w:pPr>
            <w:sdt>
              <w:sdtPr>
                <w:rPr>
                  <w:color w:val="auto"/>
                  <w:sz w:val="18"/>
                  <w:szCs w:val="20"/>
                  <w:lang w:val="en-GB"/>
                </w:rPr>
                <w:id w:val="1219091134"/>
                <w14:checkbox>
                  <w14:checked w14:val="0"/>
                  <w14:checkedState w14:val="2612" w14:font="MS Gothic"/>
                  <w14:uncheckedState w14:val="2610" w14:font="MS Gothic"/>
                </w14:checkbox>
              </w:sdtPr>
              <w:sdtContent>
                <w:r w:rsidR="00DF7234" w:rsidRPr="00093DB7">
                  <w:rPr>
                    <w:rFonts w:ascii="MS Gothic" w:eastAsia="MS Gothic" w:hAnsi="MS Gothic"/>
                    <w:color w:val="auto"/>
                    <w:sz w:val="18"/>
                    <w:szCs w:val="20"/>
                    <w:lang w:val="en-GB"/>
                  </w:rPr>
                  <w:t>☐</w:t>
                </w:r>
              </w:sdtContent>
            </w:sdt>
            <w:r w:rsidR="00DF7234" w:rsidRPr="00093DB7">
              <w:rPr>
                <w:color w:val="auto"/>
                <w:sz w:val="18"/>
                <w:szCs w:val="20"/>
                <w:lang w:val="en-GB"/>
              </w:rPr>
              <w:t xml:space="preserve"> Not relevant for this supplier due to:    </w:t>
            </w:r>
          </w:p>
        </w:tc>
      </w:tr>
    </w:tbl>
    <w:p w14:paraId="418E6DF8" w14:textId="7A015D48" w:rsidR="00E47F8E" w:rsidRPr="00093DB7" w:rsidRDefault="004D5029" w:rsidP="00DF7234">
      <w:pPr>
        <w:pStyle w:val="Rubrik1"/>
        <w:rPr>
          <w:lang w:val="en-GB"/>
        </w:rPr>
      </w:pPr>
      <w:r w:rsidRPr="00093DB7">
        <w:rPr>
          <w:lang w:val="en-GB"/>
        </w:rPr>
        <w:br/>
      </w:r>
      <w:r w:rsidR="00D56F93" w:rsidRPr="00093DB7">
        <w:rPr>
          <w:lang w:val="en-GB"/>
        </w:rPr>
        <w:t xml:space="preserve">Corruption and bribery </w:t>
      </w:r>
    </w:p>
    <w:tbl>
      <w:tblPr>
        <w:tblStyle w:val="Tabellrutnt"/>
        <w:tblW w:w="9055" w:type="dxa"/>
        <w:tblLook w:val="04A0" w:firstRow="1" w:lastRow="0" w:firstColumn="1" w:lastColumn="0" w:noHBand="0" w:noVBand="1"/>
      </w:tblPr>
      <w:tblGrid>
        <w:gridCol w:w="3256"/>
        <w:gridCol w:w="1933"/>
        <w:gridCol w:w="1933"/>
        <w:gridCol w:w="1933"/>
      </w:tblGrid>
      <w:tr w:rsidR="00D56F93" w:rsidRPr="00093DB7" w14:paraId="22B37600" w14:textId="77777777" w:rsidTr="00456AA4">
        <w:trPr>
          <w:trHeight w:val="672"/>
        </w:trPr>
        <w:tc>
          <w:tcPr>
            <w:tcW w:w="3256" w:type="dxa"/>
            <w:shd w:val="clear" w:color="auto" w:fill="ECECEC"/>
            <w:vAlign w:val="center"/>
          </w:tcPr>
          <w:p w14:paraId="27CE497C" w14:textId="50B270E0" w:rsidR="00D56F93" w:rsidRPr="00093DB7" w:rsidRDefault="00D56F93" w:rsidP="00D56F93">
            <w:pPr>
              <w:spacing w:after="120"/>
              <w:jc w:val="left"/>
              <w:rPr>
                <w:color w:val="auto"/>
                <w:sz w:val="18"/>
                <w:szCs w:val="14"/>
                <w:lang w:val="en-GB"/>
              </w:rPr>
            </w:pPr>
            <w:r w:rsidRPr="00093DB7">
              <w:rPr>
                <w:color w:val="auto"/>
                <w:sz w:val="18"/>
                <w:szCs w:val="14"/>
                <w:lang w:val="en-GB"/>
              </w:rPr>
              <w:t>Does the supplier have rules for its employees regarding giving and receiving of benefits?</w:t>
            </w:r>
          </w:p>
        </w:tc>
        <w:tc>
          <w:tcPr>
            <w:tcW w:w="1933" w:type="dxa"/>
            <w:shd w:val="clear" w:color="auto" w:fill="auto"/>
          </w:tcPr>
          <w:p w14:paraId="2FE5E307" w14:textId="7879CC01" w:rsidR="00D56F93" w:rsidRPr="00093DB7" w:rsidRDefault="00437954" w:rsidP="00D56F93">
            <w:pPr>
              <w:jc w:val="left"/>
              <w:rPr>
                <w:color w:val="auto"/>
                <w:sz w:val="18"/>
                <w:szCs w:val="20"/>
                <w:lang w:val="en-GB"/>
              </w:rPr>
            </w:pPr>
            <w:sdt>
              <w:sdtPr>
                <w:rPr>
                  <w:color w:val="auto"/>
                  <w:sz w:val="18"/>
                  <w:szCs w:val="20"/>
                  <w:lang w:val="en-GB"/>
                </w:rPr>
                <w:id w:val="-1306843464"/>
                <w14:checkbox>
                  <w14:checked w14:val="0"/>
                  <w14:checkedState w14:val="2612" w14:font="MS Gothic"/>
                  <w14:uncheckedState w14:val="2610" w14:font="MS Gothic"/>
                </w14:checkbox>
              </w:sdtPr>
              <w:sdtContent>
                <w:r w:rsidR="00D56F93" w:rsidRPr="00093DB7">
                  <w:rPr>
                    <w:rFonts w:ascii="MS Gothic" w:eastAsia="MS Gothic" w:hAnsi="MS Gothic"/>
                    <w:color w:val="auto"/>
                    <w:sz w:val="18"/>
                    <w:szCs w:val="20"/>
                    <w:lang w:val="en-GB"/>
                  </w:rPr>
                  <w:t>☐</w:t>
                </w:r>
              </w:sdtContent>
            </w:sdt>
            <w:r w:rsidR="00D56F93" w:rsidRPr="00093DB7">
              <w:rPr>
                <w:color w:val="auto"/>
                <w:sz w:val="18"/>
                <w:szCs w:val="20"/>
                <w:lang w:val="en-GB"/>
              </w:rPr>
              <w:t xml:space="preserve"> Yes. </w:t>
            </w:r>
          </w:p>
        </w:tc>
        <w:tc>
          <w:tcPr>
            <w:tcW w:w="1933" w:type="dxa"/>
            <w:shd w:val="clear" w:color="auto" w:fill="auto"/>
          </w:tcPr>
          <w:p w14:paraId="739434A0" w14:textId="77777777" w:rsidR="00D56F93" w:rsidRPr="00093DB7" w:rsidRDefault="00437954" w:rsidP="00D56F93">
            <w:pPr>
              <w:jc w:val="left"/>
              <w:rPr>
                <w:color w:val="auto"/>
                <w:sz w:val="18"/>
                <w:szCs w:val="20"/>
                <w:lang w:val="en-GB"/>
              </w:rPr>
            </w:pPr>
            <w:sdt>
              <w:sdtPr>
                <w:rPr>
                  <w:color w:val="auto"/>
                  <w:sz w:val="18"/>
                  <w:szCs w:val="20"/>
                  <w:lang w:val="en-GB"/>
                </w:rPr>
                <w:id w:val="-1360735756"/>
                <w14:checkbox>
                  <w14:checked w14:val="0"/>
                  <w14:checkedState w14:val="2612" w14:font="MS Gothic"/>
                  <w14:uncheckedState w14:val="2610" w14:font="MS Gothic"/>
                </w14:checkbox>
              </w:sdtPr>
              <w:sdtContent>
                <w:r w:rsidR="00D56F93" w:rsidRPr="00093DB7">
                  <w:rPr>
                    <w:rFonts w:ascii="MS Gothic" w:eastAsia="MS Gothic" w:hAnsi="MS Gothic"/>
                    <w:color w:val="auto"/>
                    <w:sz w:val="18"/>
                    <w:szCs w:val="20"/>
                    <w:lang w:val="en-GB"/>
                  </w:rPr>
                  <w:t>☐</w:t>
                </w:r>
              </w:sdtContent>
            </w:sdt>
            <w:r w:rsidR="00D56F93" w:rsidRPr="00093DB7">
              <w:rPr>
                <w:color w:val="auto"/>
                <w:sz w:val="18"/>
                <w:szCs w:val="20"/>
                <w:lang w:val="en-GB"/>
              </w:rPr>
              <w:t xml:space="preserve"> No. </w:t>
            </w:r>
          </w:p>
          <w:p w14:paraId="2FE98FB5" w14:textId="77777777" w:rsidR="00D56F93" w:rsidRPr="00093DB7" w:rsidRDefault="00D56F93" w:rsidP="00D56F93">
            <w:pPr>
              <w:jc w:val="left"/>
              <w:rPr>
                <w:color w:val="auto"/>
                <w:sz w:val="18"/>
                <w:szCs w:val="20"/>
                <w:lang w:val="en-GB"/>
              </w:rPr>
            </w:pPr>
          </w:p>
        </w:tc>
        <w:tc>
          <w:tcPr>
            <w:tcW w:w="1933" w:type="dxa"/>
            <w:shd w:val="clear" w:color="auto" w:fill="auto"/>
          </w:tcPr>
          <w:p w14:paraId="2E3AD96A" w14:textId="6A6ACE00" w:rsidR="00D56F93" w:rsidRPr="00093DB7" w:rsidRDefault="00437954" w:rsidP="00D56F93">
            <w:pPr>
              <w:jc w:val="left"/>
              <w:rPr>
                <w:color w:val="auto"/>
                <w:sz w:val="18"/>
                <w:szCs w:val="20"/>
                <w:lang w:val="en-GB"/>
              </w:rPr>
            </w:pPr>
            <w:sdt>
              <w:sdtPr>
                <w:rPr>
                  <w:color w:val="auto"/>
                  <w:sz w:val="18"/>
                  <w:szCs w:val="20"/>
                  <w:lang w:val="en-GB"/>
                </w:rPr>
                <w:id w:val="-173265820"/>
                <w14:checkbox>
                  <w14:checked w14:val="0"/>
                  <w14:checkedState w14:val="2612" w14:font="MS Gothic"/>
                  <w14:uncheckedState w14:val="2610" w14:font="MS Gothic"/>
                </w14:checkbox>
              </w:sdtPr>
              <w:sdtContent>
                <w:r w:rsidR="00D56F93" w:rsidRPr="00093DB7">
                  <w:rPr>
                    <w:rFonts w:ascii="MS Gothic" w:eastAsia="MS Gothic" w:hAnsi="MS Gothic"/>
                    <w:color w:val="auto"/>
                    <w:sz w:val="18"/>
                    <w:szCs w:val="20"/>
                    <w:lang w:val="en-GB"/>
                  </w:rPr>
                  <w:t>☐</w:t>
                </w:r>
              </w:sdtContent>
            </w:sdt>
            <w:r w:rsidR="00D56F93" w:rsidRPr="00093DB7">
              <w:rPr>
                <w:color w:val="auto"/>
                <w:sz w:val="18"/>
                <w:szCs w:val="20"/>
                <w:lang w:val="en-GB"/>
              </w:rPr>
              <w:t xml:space="preserve"> Not relevant for this supplier due to:    </w:t>
            </w:r>
          </w:p>
        </w:tc>
      </w:tr>
      <w:tr w:rsidR="00D56F93" w:rsidRPr="00093DB7" w14:paraId="681B91A2" w14:textId="77777777" w:rsidTr="00D56F93">
        <w:tc>
          <w:tcPr>
            <w:tcW w:w="3256" w:type="dxa"/>
            <w:shd w:val="clear" w:color="auto" w:fill="ECECEC"/>
            <w:vAlign w:val="center"/>
          </w:tcPr>
          <w:p w14:paraId="59C2A435" w14:textId="0A723E11" w:rsidR="00D56F93" w:rsidRPr="00093DB7" w:rsidRDefault="00D56F93" w:rsidP="00D56F93">
            <w:pPr>
              <w:spacing w:after="120"/>
              <w:jc w:val="left"/>
              <w:rPr>
                <w:color w:val="auto"/>
                <w:sz w:val="18"/>
                <w:szCs w:val="14"/>
                <w:lang w:val="en-GB"/>
              </w:rPr>
            </w:pPr>
            <w:r w:rsidRPr="00093DB7">
              <w:rPr>
                <w:color w:val="auto"/>
                <w:sz w:val="18"/>
                <w:szCs w:val="14"/>
                <w:lang w:val="en-GB"/>
              </w:rPr>
              <w:t>Has the supplier established and communicated internally who, or which department, is responsible for the company’s anti-corruption procedures and to whom the company’s employees can turn to for advice?</w:t>
            </w:r>
          </w:p>
        </w:tc>
        <w:tc>
          <w:tcPr>
            <w:tcW w:w="1933" w:type="dxa"/>
            <w:shd w:val="clear" w:color="auto" w:fill="auto"/>
          </w:tcPr>
          <w:p w14:paraId="1B2266AA" w14:textId="767D3D89" w:rsidR="00D56F93" w:rsidRPr="00093DB7" w:rsidRDefault="00437954" w:rsidP="00D56F93">
            <w:pPr>
              <w:jc w:val="left"/>
              <w:rPr>
                <w:color w:val="auto"/>
                <w:sz w:val="18"/>
                <w:szCs w:val="20"/>
                <w:lang w:val="en-GB"/>
              </w:rPr>
            </w:pPr>
            <w:sdt>
              <w:sdtPr>
                <w:rPr>
                  <w:color w:val="auto"/>
                  <w:sz w:val="18"/>
                  <w:szCs w:val="20"/>
                  <w:lang w:val="en-GB"/>
                </w:rPr>
                <w:id w:val="1275069143"/>
                <w14:checkbox>
                  <w14:checked w14:val="0"/>
                  <w14:checkedState w14:val="2612" w14:font="MS Gothic"/>
                  <w14:uncheckedState w14:val="2610" w14:font="MS Gothic"/>
                </w14:checkbox>
              </w:sdtPr>
              <w:sdtContent>
                <w:r w:rsidR="00D56F93" w:rsidRPr="00093DB7">
                  <w:rPr>
                    <w:rFonts w:ascii="MS Gothic" w:eastAsia="MS Gothic" w:hAnsi="MS Gothic"/>
                    <w:color w:val="auto"/>
                    <w:sz w:val="18"/>
                    <w:szCs w:val="20"/>
                    <w:lang w:val="en-GB"/>
                  </w:rPr>
                  <w:t>☐</w:t>
                </w:r>
              </w:sdtContent>
            </w:sdt>
            <w:r w:rsidR="00D56F93" w:rsidRPr="00093DB7">
              <w:rPr>
                <w:color w:val="auto"/>
                <w:sz w:val="18"/>
                <w:szCs w:val="20"/>
                <w:lang w:val="en-GB"/>
              </w:rPr>
              <w:t xml:space="preserve"> Yes. </w:t>
            </w:r>
          </w:p>
        </w:tc>
        <w:tc>
          <w:tcPr>
            <w:tcW w:w="1933" w:type="dxa"/>
            <w:shd w:val="clear" w:color="auto" w:fill="auto"/>
          </w:tcPr>
          <w:p w14:paraId="3DAE9C38" w14:textId="77777777" w:rsidR="00D56F93" w:rsidRPr="00093DB7" w:rsidRDefault="00437954" w:rsidP="00D56F93">
            <w:pPr>
              <w:jc w:val="left"/>
              <w:rPr>
                <w:color w:val="auto"/>
                <w:sz w:val="18"/>
                <w:szCs w:val="20"/>
                <w:lang w:val="en-GB"/>
              </w:rPr>
            </w:pPr>
            <w:sdt>
              <w:sdtPr>
                <w:rPr>
                  <w:color w:val="auto"/>
                  <w:sz w:val="18"/>
                  <w:szCs w:val="20"/>
                  <w:lang w:val="en-GB"/>
                </w:rPr>
                <w:id w:val="834424376"/>
                <w14:checkbox>
                  <w14:checked w14:val="0"/>
                  <w14:checkedState w14:val="2612" w14:font="MS Gothic"/>
                  <w14:uncheckedState w14:val="2610" w14:font="MS Gothic"/>
                </w14:checkbox>
              </w:sdtPr>
              <w:sdtContent>
                <w:r w:rsidR="00D56F93" w:rsidRPr="00093DB7">
                  <w:rPr>
                    <w:rFonts w:ascii="MS Gothic" w:eastAsia="MS Gothic" w:hAnsi="MS Gothic"/>
                    <w:color w:val="auto"/>
                    <w:sz w:val="18"/>
                    <w:szCs w:val="20"/>
                    <w:lang w:val="en-GB"/>
                  </w:rPr>
                  <w:t>☐</w:t>
                </w:r>
              </w:sdtContent>
            </w:sdt>
            <w:r w:rsidR="00D56F93" w:rsidRPr="00093DB7">
              <w:rPr>
                <w:color w:val="auto"/>
                <w:sz w:val="18"/>
                <w:szCs w:val="20"/>
                <w:lang w:val="en-GB"/>
              </w:rPr>
              <w:t xml:space="preserve"> No. </w:t>
            </w:r>
          </w:p>
          <w:p w14:paraId="70B5B5AC" w14:textId="77777777" w:rsidR="00D56F93" w:rsidRPr="00093DB7" w:rsidRDefault="00D56F93" w:rsidP="00D56F93">
            <w:pPr>
              <w:jc w:val="left"/>
              <w:rPr>
                <w:color w:val="auto"/>
                <w:sz w:val="18"/>
                <w:szCs w:val="20"/>
                <w:lang w:val="en-GB"/>
              </w:rPr>
            </w:pPr>
          </w:p>
        </w:tc>
        <w:tc>
          <w:tcPr>
            <w:tcW w:w="1933" w:type="dxa"/>
            <w:shd w:val="clear" w:color="auto" w:fill="auto"/>
          </w:tcPr>
          <w:p w14:paraId="06077B8D" w14:textId="51418168" w:rsidR="00D56F93" w:rsidRPr="00093DB7" w:rsidRDefault="00437954" w:rsidP="00D56F93">
            <w:pPr>
              <w:jc w:val="left"/>
              <w:rPr>
                <w:color w:val="auto"/>
                <w:sz w:val="18"/>
                <w:szCs w:val="20"/>
                <w:lang w:val="en-GB"/>
              </w:rPr>
            </w:pPr>
            <w:sdt>
              <w:sdtPr>
                <w:rPr>
                  <w:color w:val="auto"/>
                  <w:sz w:val="18"/>
                  <w:szCs w:val="20"/>
                  <w:lang w:val="en-GB"/>
                </w:rPr>
                <w:id w:val="-1454862549"/>
                <w14:checkbox>
                  <w14:checked w14:val="0"/>
                  <w14:checkedState w14:val="2612" w14:font="MS Gothic"/>
                  <w14:uncheckedState w14:val="2610" w14:font="MS Gothic"/>
                </w14:checkbox>
              </w:sdtPr>
              <w:sdtContent>
                <w:r w:rsidR="00D56F93" w:rsidRPr="00093DB7">
                  <w:rPr>
                    <w:rFonts w:ascii="MS Gothic" w:eastAsia="MS Gothic" w:hAnsi="MS Gothic"/>
                    <w:color w:val="auto"/>
                    <w:sz w:val="18"/>
                    <w:szCs w:val="20"/>
                    <w:lang w:val="en-GB"/>
                  </w:rPr>
                  <w:t>☐</w:t>
                </w:r>
              </w:sdtContent>
            </w:sdt>
            <w:r w:rsidR="00D56F93" w:rsidRPr="00093DB7">
              <w:rPr>
                <w:color w:val="auto"/>
                <w:sz w:val="18"/>
                <w:szCs w:val="20"/>
                <w:lang w:val="en-GB"/>
              </w:rPr>
              <w:t xml:space="preserve"> Not relevant for this supplier due to:    </w:t>
            </w:r>
          </w:p>
        </w:tc>
      </w:tr>
      <w:tr w:rsidR="0028293F" w:rsidRPr="00093DB7" w14:paraId="332709B9" w14:textId="77777777" w:rsidTr="00D56F93">
        <w:tc>
          <w:tcPr>
            <w:tcW w:w="3256" w:type="dxa"/>
            <w:shd w:val="clear" w:color="auto" w:fill="ECECEC"/>
            <w:vAlign w:val="center"/>
          </w:tcPr>
          <w:p w14:paraId="238EC1DE" w14:textId="2E9FCD17" w:rsidR="0028293F" w:rsidRPr="00093DB7" w:rsidRDefault="0028293F" w:rsidP="0028293F">
            <w:pPr>
              <w:spacing w:after="120"/>
              <w:jc w:val="left"/>
              <w:rPr>
                <w:color w:val="auto"/>
                <w:sz w:val="18"/>
                <w:szCs w:val="14"/>
                <w:lang w:val="en-GB"/>
              </w:rPr>
            </w:pPr>
            <w:r w:rsidRPr="00093DB7">
              <w:rPr>
                <w:color w:val="auto"/>
                <w:sz w:val="18"/>
                <w:szCs w:val="14"/>
                <w:lang w:val="en-GB"/>
              </w:rPr>
              <w:t xml:space="preserve">Have any other observations related to corruption and bribery been identified during the audit? </w:t>
            </w:r>
          </w:p>
        </w:tc>
        <w:tc>
          <w:tcPr>
            <w:tcW w:w="1933" w:type="dxa"/>
            <w:shd w:val="clear" w:color="auto" w:fill="auto"/>
          </w:tcPr>
          <w:p w14:paraId="36B0229D" w14:textId="6692B73F" w:rsidR="0028293F" w:rsidRPr="00093DB7" w:rsidRDefault="00437954" w:rsidP="0028293F">
            <w:pPr>
              <w:jc w:val="left"/>
              <w:rPr>
                <w:color w:val="auto"/>
                <w:sz w:val="18"/>
                <w:szCs w:val="20"/>
                <w:lang w:val="en-GB"/>
              </w:rPr>
            </w:pPr>
            <w:sdt>
              <w:sdtPr>
                <w:rPr>
                  <w:color w:val="auto"/>
                  <w:sz w:val="18"/>
                  <w:szCs w:val="20"/>
                  <w:lang w:val="en-GB"/>
                </w:rPr>
                <w:id w:val="-1302373650"/>
                <w14:checkbox>
                  <w14:checked w14:val="0"/>
                  <w14:checkedState w14:val="2612" w14:font="MS Gothic"/>
                  <w14:uncheckedState w14:val="2610" w14:font="MS Gothic"/>
                </w14:checkbox>
              </w:sdtPr>
              <w:sdtContent>
                <w:r w:rsidR="0028293F" w:rsidRPr="00093DB7">
                  <w:rPr>
                    <w:rFonts w:ascii="MS Gothic" w:eastAsia="MS Gothic" w:hAnsi="MS Gothic"/>
                    <w:color w:val="auto"/>
                    <w:sz w:val="18"/>
                    <w:szCs w:val="20"/>
                    <w:lang w:val="en-GB"/>
                  </w:rPr>
                  <w:t>☐</w:t>
                </w:r>
              </w:sdtContent>
            </w:sdt>
            <w:r w:rsidR="0028293F" w:rsidRPr="00093DB7">
              <w:rPr>
                <w:color w:val="auto"/>
                <w:sz w:val="18"/>
                <w:szCs w:val="20"/>
                <w:lang w:val="en-GB"/>
              </w:rPr>
              <w:t xml:space="preserve"> Yes, specify the evidence: </w:t>
            </w:r>
          </w:p>
        </w:tc>
        <w:tc>
          <w:tcPr>
            <w:tcW w:w="1933" w:type="dxa"/>
            <w:shd w:val="clear" w:color="auto" w:fill="auto"/>
          </w:tcPr>
          <w:p w14:paraId="1E2CA705" w14:textId="258CCB33" w:rsidR="0028293F" w:rsidRPr="00093DB7" w:rsidRDefault="00437954" w:rsidP="0028293F">
            <w:pPr>
              <w:jc w:val="left"/>
              <w:rPr>
                <w:color w:val="auto"/>
                <w:sz w:val="18"/>
                <w:szCs w:val="20"/>
                <w:lang w:val="en-GB"/>
              </w:rPr>
            </w:pPr>
            <w:sdt>
              <w:sdtPr>
                <w:rPr>
                  <w:color w:val="auto"/>
                  <w:sz w:val="18"/>
                  <w:szCs w:val="20"/>
                  <w:lang w:val="en-GB"/>
                </w:rPr>
                <w:id w:val="-1478915344"/>
                <w14:checkbox>
                  <w14:checked w14:val="0"/>
                  <w14:checkedState w14:val="2612" w14:font="MS Gothic"/>
                  <w14:uncheckedState w14:val="2610" w14:font="MS Gothic"/>
                </w14:checkbox>
              </w:sdtPr>
              <w:sdtContent>
                <w:r w:rsidR="0028293F" w:rsidRPr="00093DB7">
                  <w:rPr>
                    <w:rFonts w:ascii="MS Gothic" w:eastAsia="MS Gothic" w:hAnsi="MS Gothic"/>
                    <w:color w:val="auto"/>
                    <w:sz w:val="18"/>
                    <w:szCs w:val="20"/>
                    <w:lang w:val="en-GB"/>
                  </w:rPr>
                  <w:t>☐</w:t>
                </w:r>
              </w:sdtContent>
            </w:sdt>
            <w:r w:rsidR="0028293F" w:rsidRPr="00093DB7">
              <w:rPr>
                <w:color w:val="auto"/>
                <w:sz w:val="18"/>
                <w:szCs w:val="20"/>
                <w:lang w:val="en-GB"/>
              </w:rPr>
              <w:t xml:space="preserve"> No.</w:t>
            </w:r>
          </w:p>
        </w:tc>
        <w:tc>
          <w:tcPr>
            <w:tcW w:w="1933" w:type="dxa"/>
            <w:shd w:val="clear" w:color="auto" w:fill="auto"/>
          </w:tcPr>
          <w:p w14:paraId="32103752" w14:textId="255C18CE" w:rsidR="0028293F" w:rsidRPr="00093DB7" w:rsidRDefault="00437954" w:rsidP="0028293F">
            <w:pPr>
              <w:jc w:val="left"/>
              <w:rPr>
                <w:color w:val="auto"/>
                <w:sz w:val="18"/>
                <w:szCs w:val="20"/>
                <w:lang w:val="en-GB"/>
              </w:rPr>
            </w:pPr>
            <w:sdt>
              <w:sdtPr>
                <w:rPr>
                  <w:color w:val="auto"/>
                  <w:sz w:val="18"/>
                  <w:szCs w:val="20"/>
                  <w:lang w:val="en-GB"/>
                </w:rPr>
                <w:id w:val="-2087920655"/>
                <w14:checkbox>
                  <w14:checked w14:val="0"/>
                  <w14:checkedState w14:val="2612" w14:font="MS Gothic"/>
                  <w14:uncheckedState w14:val="2610" w14:font="MS Gothic"/>
                </w14:checkbox>
              </w:sdtPr>
              <w:sdtContent>
                <w:r w:rsidR="0028293F" w:rsidRPr="00093DB7">
                  <w:rPr>
                    <w:rFonts w:ascii="MS Gothic" w:eastAsia="MS Gothic" w:hAnsi="MS Gothic"/>
                    <w:color w:val="auto"/>
                    <w:sz w:val="18"/>
                    <w:szCs w:val="20"/>
                    <w:lang w:val="en-GB"/>
                  </w:rPr>
                  <w:t>☐</w:t>
                </w:r>
              </w:sdtContent>
            </w:sdt>
            <w:r w:rsidR="0028293F" w:rsidRPr="00093DB7">
              <w:rPr>
                <w:color w:val="auto"/>
                <w:sz w:val="18"/>
                <w:szCs w:val="20"/>
                <w:lang w:val="en-GB"/>
              </w:rPr>
              <w:t xml:space="preserve"> Not relevant for this supplier due to:    </w:t>
            </w:r>
          </w:p>
        </w:tc>
      </w:tr>
    </w:tbl>
    <w:p w14:paraId="58176D6A" w14:textId="732616C9" w:rsidR="00377E8F" w:rsidRPr="00093DB7" w:rsidRDefault="00317B16" w:rsidP="00CC7A8E">
      <w:pPr>
        <w:jc w:val="left"/>
        <w:rPr>
          <w:rFonts w:cs="Times New Roman"/>
          <w:i/>
          <w:color w:val="auto"/>
          <w:sz w:val="20"/>
          <w:szCs w:val="20"/>
          <w:lang w:val="en-GB"/>
        </w:rPr>
      </w:pPr>
      <w:r w:rsidRPr="00093DB7">
        <w:rPr>
          <w:b/>
          <w:sz w:val="18"/>
          <w:lang w:val="en-GB"/>
        </w:rPr>
        <w:br/>
      </w:r>
    </w:p>
    <w:sectPr w:rsidR="00377E8F" w:rsidRPr="00093DB7" w:rsidSect="00810B7B">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C0B8B" w14:textId="77777777" w:rsidR="00437954" w:rsidRDefault="00437954" w:rsidP="00A6423B">
      <w:pPr>
        <w:spacing w:after="0" w:line="240" w:lineRule="auto"/>
      </w:pPr>
      <w:r>
        <w:separator/>
      </w:r>
    </w:p>
  </w:endnote>
  <w:endnote w:type="continuationSeparator" w:id="0">
    <w:p w14:paraId="7C0FF5A7" w14:textId="77777777" w:rsidR="00437954" w:rsidRDefault="00437954" w:rsidP="00A6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952034"/>
      <w:docPartObj>
        <w:docPartGallery w:val="Page Numbers (Bottom of Page)"/>
        <w:docPartUnique/>
      </w:docPartObj>
    </w:sdtPr>
    <w:sdtContent>
      <w:p w14:paraId="32F0C9E5" w14:textId="77777777" w:rsidR="00437954" w:rsidRDefault="00437954" w:rsidP="005F4622">
        <w:pPr>
          <w:pStyle w:val="Sidfot"/>
          <w:jc w:val="left"/>
        </w:pPr>
        <w:r w:rsidRPr="00246BB9">
          <w:rPr>
            <w:rFonts w:ascii="Open Sans" w:hAnsi="Open Sans"/>
            <w:color w:val="DD397C"/>
            <w:sz w:val="15"/>
            <w:szCs w:val="15"/>
          </w:rPr>
          <w:t>byggvarubed</w:t>
        </w:r>
        <w:r>
          <w:rPr>
            <w:rFonts w:ascii="Open Sans" w:hAnsi="Open Sans"/>
            <w:color w:val="DD397C"/>
            <w:sz w:val="15"/>
            <w:szCs w:val="15"/>
          </w:rPr>
          <w:t>omningen</w:t>
        </w:r>
        <w:r w:rsidRPr="00246BB9">
          <w:rPr>
            <w:rFonts w:ascii="Open Sans" w:hAnsi="Open Sans"/>
            <w:color w:val="DD397C"/>
            <w:sz w:val="15"/>
            <w:szCs w:val="15"/>
          </w:rPr>
          <w:t>.se</w:t>
        </w:r>
        <w:r>
          <w:rPr>
            <w:rFonts w:ascii="Open Sans" w:hAnsi="Open Sans"/>
            <w:color w:val="DD397C"/>
            <w:sz w:val="15"/>
            <w:szCs w:val="15"/>
          </w:rPr>
          <w:tab/>
        </w:r>
        <w:r>
          <w:rPr>
            <w:rFonts w:ascii="Open Sans" w:hAnsi="Open Sans"/>
            <w:color w:val="DD397C"/>
            <w:sz w:val="15"/>
            <w:szCs w:val="15"/>
          </w:rPr>
          <w:tab/>
        </w:r>
        <w:r>
          <w:fldChar w:fldCharType="begin"/>
        </w:r>
        <w:r>
          <w:instrText>PAGE   \* MERGEFORMAT</w:instrText>
        </w:r>
        <w:r>
          <w:fldChar w:fldCharType="separate"/>
        </w:r>
        <w:r>
          <w:rPr>
            <w:noProof/>
          </w:rPr>
          <w:t>1</w:t>
        </w:r>
        <w:r>
          <w:fldChar w:fldCharType="end"/>
        </w:r>
      </w:p>
    </w:sdtContent>
  </w:sdt>
  <w:p w14:paraId="5A7E16DA" w14:textId="77777777" w:rsidR="00437954" w:rsidRDefault="004379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F60C7" w14:textId="77777777" w:rsidR="00437954" w:rsidRDefault="00437954" w:rsidP="00A6423B">
      <w:pPr>
        <w:spacing w:after="0" w:line="240" w:lineRule="auto"/>
      </w:pPr>
      <w:r>
        <w:separator/>
      </w:r>
    </w:p>
  </w:footnote>
  <w:footnote w:type="continuationSeparator" w:id="0">
    <w:p w14:paraId="7D149862" w14:textId="77777777" w:rsidR="00437954" w:rsidRDefault="00437954" w:rsidP="00A6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6EC4" w14:textId="77777777" w:rsidR="00437954" w:rsidRPr="005C0059" w:rsidRDefault="00437954" w:rsidP="00D379F4">
    <w:pPr>
      <w:pStyle w:val="Sidhuvud"/>
      <w:jc w:val="left"/>
      <w:rPr>
        <w:szCs w:val="16"/>
      </w:rPr>
    </w:pPr>
    <w:r>
      <w:rPr>
        <w:noProof/>
        <w:lang w:eastAsia="sv-SE"/>
      </w:rPr>
      <w:drawing>
        <wp:inline distT="0" distB="0" distL="0" distR="0" wp14:anchorId="2FB28676" wp14:editId="6EDD2206">
          <wp:extent cx="1522803" cy="393700"/>
          <wp:effectExtent l="0" t="0" r="1270" b="0"/>
          <wp:docPr id="1" name="Bildobjekt 1" descr="/Users/joakimkarlsson/Desktop/BVB/Grafik/BVB-logotyp-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akimkarlsson/Desktop/BVB/Grafik/BVB-logotyp-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029" cy="403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6EC"/>
    <w:multiLevelType w:val="hybridMultilevel"/>
    <w:tmpl w:val="6F7AF4CE"/>
    <w:lvl w:ilvl="0" w:tplc="041D0001">
      <w:start w:val="1"/>
      <w:numFmt w:val="bullet"/>
      <w:lvlText w:val=""/>
      <w:lvlJc w:val="left"/>
      <w:pPr>
        <w:ind w:left="579" w:hanging="360"/>
      </w:pPr>
      <w:rPr>
        <w:rFonts w:ascii="Symbol" w:hAnsi="Symbol" w:hint="default"/>
      </w:rPr>
    </w:lvl>
    <w:lvl w:ilvl="1" w:tplc="041D0003" w:tentative="1">
      <w:start w:val="1"/>
      <w:numFmt w:val="bullet"/>
      <w:lvlText w:val="o"/>
      <w:lvlJc w:val="left"/>
      <w:pPr>
        <w:ind w:left="1299" w:hanging="360"/>
      </w:pPr>
      <w:rPr>
        <w:rFonts w:ascii="Courier New" w:hAnsi="Courier New" w:cs="Courier New" w:hint="default"/>
      </w:rPr>
    </w:lvl>
    <w:lvl w:ilvl="2" w:tplc="041D0005" w:tentative="1">
      <w:start w:val="1"/>
      <w:numFmt w:val="bullet"/>
      <w:lvlText w:val=""/>
      <w:lvlJc w:val="left"/>
      <w:pPr>
        <w:ind w:left="2019" w:hanging="360"/>
      </w:pPr>
      <w:rPr>
        <w:rFonts w:ascii="Wingdings" w:hAnsi="Wingdings" w:hint="default"/>
      </w:rPr>
    </w:lvl>
    <w:lvl w:ilvl="3" w:tplc="041D0001" w:tentative="1">
      <w:start w:val="1"/>
      <w:numFmt w:val="bullet"/>
      <w:lvlText w:val=""/>
      <w:lvlJc w:val="left"/>
      <w:pPr>
        <w:ind w:left="2739" w:hanging="360"/>
      </w:pPr>
      <w:rPr>
        <w:rFonts w:ascii="Symbol" w:hAnsi="Symbol" w:hint="default"/>
      </w:rPr>
    </w:lvl>
    <w:lvl w:ilvl="4" w:tplc="041D0003" w:tentative="1">
      <w:start w:val="1"/>
      <w:numFmt w:val="bullet"/>
      <w:lvlText w:val="o"/>
      <w:lvlJc w:val="left"/>
      <w:pPr>
        <w:ind w:left="3459" w:hanging="360"/>
      </w:pPr>
      <w:rPr>
        <w:rFonts w:ascii="Courier New" w:hAnsi="Courier New" w:cs="Courier New" w:hint="default"/>
      </w:rPr>
    </w:lvl>
    <w:lvl w:ilvl="5" w:tplc="041D0005" w:tentative="1">
      <w:start w:val="1"/>
      <w:numFmt w:val="bullet"/>
      <w:lvlText w:val=""/>
      <w:lvlJc w:val="left"/>
      <w:pPr>
        <w:ind w:left="4179" w:hanging="360"/>
      </w:pPr>
      <w:rPr>
        <w:rFonts w:ascii="Wingdings" w:hAnsi="Wingdings" w:hint="default"/>
      </w:rPr>
    </w:lvl>
    <w:lvl w:ilvl="6" w:tplc="041D0001" w:tentative="1">
      <w:start w:val="1"/>
      <w:numFmt w:val="bullet"/>
      <w:lvlText w:val=""/>
      <w:lvlJc w:val="left"/>
      <w:pPr>
        <w:ind w:left="4899" w:hanging="360"/>
      </w:pPr>
      <w:rPr>
        <w:rFonts w:ascii="Symbol" w:hAnsi="Symbol" w:hint="default"/>
      </w:rPr>
    </w:lvl>
    <w:lvl w:ilvl="7" w:tplc="041D0003" w:tentative="1">
      <w:start w:val="1"/>
      <w:numFmt w:val="bullet"/>
      <w:lvlText w:val="o"/>
      <w:lvlJc w:val="left"/>
      <w:pPr>
        <w:ind w:left="5619" w:hanging="360"/>
      </w:pPr>
      <w:rPr>
        <w:rFonts w:ascii="Courier New" w:hAnsi="Courier New" w:cs="Courier New" w:hint="default"/>
      </w:rPr>
    </w:lvl>
    <w:lvl w:ilvl="8" w:tplc="041D0005" w:tentative="1">
      <w:start w:val="1"/>
      <w:numFmt w:val="bullet"/>
      <w:lvlText w:val=""/>
      <w:lvlJc w:val="left"/>
      <w:pPr>
        <w:ind w:left="6339" w:hanging="360"/>
      </w:pPr>
      <w:rPr>
        <w:rFonts w:ascii="Wingdings" w:hAnsi="Wingdings" w:hint="default"/>
      </w:rPr>
    </w:lvl>
  </w:abstractNum>
  <w:abstractNum w:abstractNumId="1" w15:restartNumberingAfterBreak="0">
    <w:nsid w:val="092E4867"/>
    <w:multiLevelType w:val="multilevel"/>
    <w:tmpl w:val="E7DC7B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AB77BD"/>
    <w:multiLevelType w:val="hybridMultilevel"/>
    <w:tmpl w:val="D57A4C44"/>
    <w:lvl w:ilvl="0" w:tplc="10167F02">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13155A"/>
    <w:multiLevelType w:val="hybridMultilevel"/>
    <w:tmpl w:val="1048F6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F481D6C"/>
    <w:multiLevelType w:val="hybridMultilevel"/>
    <w:tmpl w:val="F694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B56CA1"/>
    <w:multiLevelType w:val="hybridMultilevel"/>
    <w:tmpl w:val="AB5A4A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E611C8"/>
    <w:multiLevelType w:val="hybridMultilevel"/>
    <w:tmpl w:val="A224D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DC6AAF"/>
    <w:multiLevelType w:val="hybridMultilevel"/>
    <w:tmpl w:val="9BF0C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5530E9"/>
    <w:multiLevelType w:val="hybridMultilevel"/>
    <w:tmpl w:val="2E781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F3458A"/>
    <w:multiLevelType w:val="hybridMultilevel"/>
    <w:tmpl w:val="C58C21F2"/>
    <w:lvl w:ilvl="0" w:tplc="0A7EED78">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CB4780"/>
    <w:multiLevelType w:val="hybridMultilevel"/>
    <w:tmpl w:val="E66C43A4"/>
    <w:lvl w:ilvl="0" w:tplc="041D0001">
      <w:start w:val="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02209A"/>
    <w:multiLevelType w:val="hybridMultilevel"/>
    <w:tmpl w:val="6A20B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A01C5A"/>
    <w:multiLevelType w:val="hybridMultilevel"/>
    <w:tmpl w:val="E2D258D6"/>
    <w:lvl w:ilvl="0" w:tplc="6E5E69AC">
      <w:start w:val="1"/>
      <w:numFmt w:val="decimal"/>
      <w:lvlText w:val="%1."/>
      <w:lvlJc w:val="left"/>
      <w:pPr>
        <w:ind w:left="360" w:hanging="360"/>
      </w:pPr>
      <w:rPr>
        <w:rFonts w:hint="default"/>
      </w:rPr>
    </w:lvl>
    <w:lvl w:ilvl="1" w:tplc="041D0019">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3" w15:restartNumberingAfterBreak="0">
    <w:nsid w:val="6D006EA9"/>
    <w:multiLevelType w:val="hybridMultilevel"/>
    <w:tmpl w:val="545824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CD400F"/>
    <w:multiLevelType w:val="hybridMultilevel"/>
    <w:tmpl w:val="99F61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12"/>
  </w:num>
  <w:num w:numId="5">
    <w:abstractNumId w:val="2"/>
  </w:num>
  <w:num w:numId="6">
    <w:abstractNumId w:val="9"/>
  </w:num>
  <w:num w:numId="7">
    <w:abstractNumId w:val="10"/>
  </w:num>
  <w:num w:numId="8">
    <w:abstractNumId w:val="12"/>
    <w:lvlOverride w:ilvl="0">
      <w:startOverride w:val="1"/>
    </w:lvlOverride>
  </w:num>
  <w:num w:numId="9">
    <w:abstractNumId w:val="0"/>
  </w:num>
  <w:num w:numId="10">
    <w:abstractNumId w:val="4"/>
  </w:num>
  <w:num w:numId="11">
    <w:abstractNumId w:val="8"/>
  </w:num>
  <w:num w:numId="12">
    <w:abstractNumId w:val="14"/>
  </w:num>
  <w:num w:numId="13">
    <w:abstractNumId w:val="7"/>
  </w:num>
  <w:num w:numId="14">
    <w:abstractNumId w:val="1"/>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DD"/>
    <w:rsid w:val="000006BA"/>
    <w:rsid w:val="00001028"/>
    <w:rsid w:val="00002D51"/>
    <w:rsid w:val="00005645"/>
    <w:rsid w:val="000119D8"/>
    <w:rsid w:val="00011F37"/>
    <w:rsid w:val="00012606"/>
    <w:rsid w:val="00014A31"/>
    <w:rsid w:val="00015EBB"/>
    <w:rsid w:val="000170B7"/>
    <w:rsid w:val="00022740"/>
    <w:rsid w:val="00022DAF"/>
    <w:rsid w:val="00023C94"/>
    <w:rsid w:val="000301CA"/>
    <w:rsid w:val="00030AC0"/>
    <w:rsid w:val="00030FB9"/>
    <w:rsid w:val="00031D7C"/>
    <w:rsid w:val="00034BD5"/>
    <w:rsid w:val="0004166E"/>
    <w:rsid w:val="00045C31"/>
    <w:rsid w:val="000461BC"/>
    <w:rsid w:val="000503E7"/>
    <w:rsid w:val="000559AC"/>
    <w:rsid w:val="00060DEC"/>
    <w:rsid w:val="0006382D"/>
    <w:rsid w:val="00064577"/>
    <w:rsid w:val="00065081"/>
    <w:rsid w:val="00067290"/>
    <w:rsid w:val="00072705"/>
    <w:rsid w:val="000741B1"/>
    <w:rsid w:val="0007604C"/>
    <w:rsid w:val="00077425"/>
    <w:rsid w:val="00077451"/>
    <w:rsid w:val="0008104B"/>
    <w:rsid w:val="00085076"/>
    <w:rsid w:val="00085DE6"/>
    <w:rsid w:val="00093DB7"/>
    <w:rsid w:val="00096977"/>
    <w:rsid w:val="000A5CED"/>
    <w:rsid w:val="000A7E1B"/>
    <w:rsid w:val="000B18E8"/>
    <w:rsid w:val="000B1B5C"/>
    <w:rsid w:val="000B1E8C"/>
    <w:rsid w:val="000B3B1C"/>
    <w:rsid w:val="000B6112"/>
    <w:rsid w:val="000B7C13"/>
    <w:rsid w:val="000C3C50"/>
    <w:rsid w:val="000C5B4F"/>
    <w:rsid w:val="000D0FD2"/>
    <w:rsid w:val="000D2419"/>
    <w:rsid w:val="000D2941"/>
    <w:rsid w:val="000D304D"/>
    <w:rsid w:val="000E0077"/>
    <w:rsid w:val="000E12E3"/>
    <w:rsid w:val="000E2D1B"/>
    <w:rsid w:val="000E648F"/>
    <w:rsid w:val="000E7A9B"/>
    <w:rsid w:val="000F29DC"/>
    <w:rsid w:val="000F65EE"/>
    <w:rsid w:val="000F78F6"/>
    <w:rsid w:val="00103CD5"/>
    <w:rsid w:val="00107445"/>
    <w:rsid w:val="0011079A"/>
    <w:rsid w:val="00111F61"/>
    <w:rsid w:val="0011630A"/>
    <w:rsid w:val="00116A9D"/>
    <w:rsid w:val="00123D2C"/>
    <w:rsid w:val="00127BA3"/>
    <w:rsid w:val="00127CB8"/>
    <w:rsid w:val="00131D7E"/>
    <w:rsid w:val="00132F47"/>
    <w:rsid w:val="0013302B"/>
    <w:rsid w:val="00133A5C"/>
    <w:rsid w:val="00147062"/>
    <w:rsid w:val="00152A34"/>
    <w:rsid w:val="0015444B"/>
    <w:rsid w:val="00157E34"/>
    <w:rsid w:val="00162AAA"/>
    <w:rsid w:val="001643DE"/>
    <w:rsid w:val="00165DC8"/>
    <w:rsid w:val="00170B72"/>
    <w:rsid w:val="00170BD2"/>
    <w:rsid w:val="001735DD"/>
    <w:rsid w:val="00174545"/>
    <w:rsid w:val="00174761"/>
    <w:rsid w:val="00181064"/>
    <w:rsid w:val="00182799"/>
    <w:rsid w:val="00182AB5"/>
    <w:rsid w:val="00184961"/>
    <w:rsid w:val="0018722F"/>
    <w:rsid w:val="00192795"/>
    <w:rsid w:val="00193795"/>
    <w:rsid w:val="001A047B"/>
    <w:rsid w:val="001A1B99"/>
    <w:rsid w:val="001A5295"/>
    <w:rsid w:val="001B249E"/>
    <w:rsid w:val="001C06B5"/>
    <w:rsid w:val="001C4D6D"/>
    <w:rsid w:val="001D0F34"/>
    <w:rsid w:val="001D4789"/>
    <w:rsid w:val="001D5479"/>
    <w:rsid w:val="001E0921"/>
    <w:rsid w:val="001E0A36"/>
    <w:rsid w:val="001E1DC9"/>
    <w:rsid w:val="001E2C67"/>
    <w:rsid w:val="001E3321"/>
    <w:rsid w:val="001F0EEC"/>
    <w:rsid w:val="001F3D37"/>
    <w:rsid w:val="001F4E68"/>
    <w:rsid w:val="0020398D"/>
    <w:rsid w:val="002054B0"/>
    <w:rsid w:val="002124D8"/>
    <w:rsid w:val="002130D7"/>
    <w:rsid w:val="00213416"/>
    <w:rsid w:val="002140A4"/>
    <w:rsid w:val="00216DD8"/>
    <w:rsid w:val="0021748C"/>
    <w:rsid w:val="00223106"/>
    <w:rsid w:val="0022570E"/>
    <w:rsid w:val="00226EAF"/>
    <w:rsid w:val="00227E3A"/>
    <w:rsid w:val="00230150"/>
    <w:rsid w:val="002325A6"/>
    <w:rsid w:val="0023494D"/>
    <w:rsid w:val="00235B97"/>
    <w:rsid w:val="00235BCF"/>
    <w:rsid w:val="0024536E"/>
    <w:rsid w:val="002572F1"/>
    <w:rsid w:val="00261EA0"/>
    <w:rsid w:val="002659FA"/>
    <w:rsid w:val="002674ED"/>
    <w:rsid w:val="00267BE5"/>
    <w:rsid w:val="00270D98"/>
    <w:rsid w:val="00272A6C"/>
    <w:rsid w:val="002766B0"/>
    <w:rsid w:val="00276DB5"/>
    <w:rsid w:val="0028293F"/>
    <w:rsid w:val="0028584F"/>
    <w:rsid w:val="00285C01"/>
    <w:rsid w:val="00292814"/>
    <w:rsid w:val="002933D6"/>
    <w:rsid w:val="002A14E6"/>
    <w:rsid w:val="002A2569"/>
    <w:rsid w:val="002A3B37"/>
    <w:rsid w:val="002A3BBE"/>
    <w:rsid w:val="002A3E1C"/>
    <w:rsid w:val="002A5CF4"/>
    <w:rsid w:val="002A604A"/>
    <w:rsid w:val="002A615D"/>
    <w:rsid w:val="002A6F47"/>
    <w:rsid w:val="002B0971"/>
    <w:rsid w:val="002B34AD"/>
    <w:rsid w:val="002B3D1C"/>
    <w:rsid w:val="002B403C"/>
    <w:rsid w:val="002B4975"/>
    <w:rsid w:val="002B5605"/>
    <w:rsid w:val="002C0516"/>
    <w:rsid w:val="002C2D60"/>
    <w:rsid w:val="002C4389"/>
    <w:rsid w:val="002C4BD4"/>
    <w:rsid w:val="002C5D27"/>
    <w:rsid w:val="002C629A"/>
    <w:rsid w:val="002D221F"/>
    <w:rsid w:val="002D3B6A"/>
    <w:rsid w:val="002D4A67"/>
    <w:rsid w:val="002E1D05"/>
    <w:rsid w:val="002E328D"/>
    <w:rsid w:val="002E3EDF"/>
    <w:rsid w:val="002E5C06"/>
    <w:rsid w:val="002F7466"/>
    <w:rsid w:val="00311EAB"/>
    <w:rsid w:val="00314EFF"/>
    <w:rsid w:val="003163A9"/>
    <w:rsid w:val="00317B16"/>
    <w:rsid w:val="00321BAF"/>
    <w:rsid w:val="00322983"/>
    <w:rsid w:val="00323761"/>
    <w:rsid w:val="00326FDD"/>
    <w:rsid w:val="00330C9E"/>
    <w:rsid w:val="00331FF0"/>
    <w:rsid w:val="00332603"/>
    <w:rsid w:val="00332B8E"/>
    <w:rsid w:val="00334BF2"/>
    <w:rsid w:val="00334E20"/>
    <w:rsid w:val="00336F84"/>
    <w:rsid w:val="0034727A"/>
    <w:rsid w:val="00350C28"/>
    <w:rsid w:val="00356BCD"/>
    <w:rsid w:val="0036044D"/>
    <w:rsid w:val="00360BD5"/>
    <w:rsid w:val="003628F5"/>
    <w:rsid w:val="00366B99"/>
    <w:rsid w:val="0037007C"/>
    <w:rsid w:val="00374CE4"/>
    <w:rsid w:val="0037515D"/>
    <w:rsid w:val="00376821"/>
    <w:rsid w:val="00377A7A"/>
    <w:rsid w:val="00377E8F"/>
    <w:rsid w:val="00380EC5"/>
    <w:rsid w:val="0038130E"/>
    <w:rsid w:val="00383C02"/>
    <w:rsid w:val="003843AC"/>
    <w:rsid w:val="00392327"/>
    <w:rsid w:val="00393A7F"/>
    <w:rsid w:val="003A3F9A"/>
    <w:rsid w:val="003B51BD"/>
    <w:rsid w:val="003B6268"/>
    <w:rsid w:val="003B78BF"/>
    <w:rsid w:val="003C05A6"/>
    <w:rsid w:val="003C1E88"/>
    <w:rsid w:val="003C22FF"/>
    <w:rsid w:val="003C4432"/>
    <w:rsid w:val="003C4709"/>
    <w:rsid w:val="003C55FE"/>
    <w:rsid w:val="003D0804"/>
    <w:rsid w:val="003D0C19"/>
    <w:rsid w:val="003D1859"/>
    <w:rsid w:val="003D541D"/>
    <w:rsid w:val="003D6A26"/>
    <w:rsid w:val="003E3110"/>
    <w:rsid w:val="003E7D32"/>
    <w:rsid w:val="003F51E9"/>
    <w:rsid w:val="00401AE8"/>
    <w:rsid w:val="0040526F"/>
    <w:rsid w:val="004052DF"/>
    <w:rsid w:val="00417582"/>
    <w:rsid w:val="00422E1D"/>
    <w:rsid w:val="00424941"/>
    <w:rsid w:val="00431751"/>
    <w:rsid w:val="0043357C"/>
    <w:rsid w:val="00433A98"/>
    <w:rsid w:val="00437954"/>
    <w:rsid w:val="004463D0"/>
    <w:rsid w:val="00454A10"/>
    <w:rsid w:val="00454C20"/>
    <w:rsid w:val="00456AA4"/>
    <w:rsid w:val="0045715E"/>
    <w:rsid w:val="00462E05"/>
    <w:rsid w:val="0047079A"/>
    <w:rsid w:val="004715C2"/>
    <w:rsid w:val="00475F6F"/>
    <w:rsid w:val="00475FDE"/>
    <w:rsid w:val="00480800"/>
    <w:rsid w:val="00481A4E"/>
    <w:rsid w:val="00485045"/>
    <w:rsid w:val="00486A8B"/>
    <w:rsid w:val="00486B4E"/>
    <w:rsid w:val="00487E33"/>
    <w:rsid w:val="004949F6"/>
    <w:rsid w:val="00494BD3"/>
    <w:rsid w:val="004965E0"/>
    <w:rsid w:val="004A10B1"/>
    <w:rsid w:val="004A20F5"/>
    <w:rsid w:val="004A52E1"/>
    <w:rsid w:val="004B0F90"/>
    <w:rsid w:val="004B2CB9"/>
    <w:rsid w:val="004B4897"/>
    <w:rsid w:val="004C7C20"/>
    <w:rsid w:val="004D1E8B"/>
    <w:rsid w:val="004D2510"/>
    <w:rsid w:val="004D2951"/>
    <w:rsid w:val="004D2FE4"/>
    <w:rsid w:val="004D4EA4"/>
    <w:rsid w:val="004D5029"/>
    <w:rsid w:val="004D7B4B"/>
    <w:rsid w:val="004E0F60"/>
    <w:rsid w:val="004E5A93"/>
    <w:rsid w:val="004E74E9"/>
    <w:rsid w:val="004E7F9F"/>
    <w:rsid w:val="004F09D9"/>
    <w:rsid w:val="004F0BA9"/>
    <w:rsid w:val="005034D4"/>
    <w:rsid w:val="00503584"/>
    <w:rsid w:val="00507BA1"/>
    <w:rsid w:val="005100CF"/>
    <w:rsid w:val="0051014C"/>
    <w:rsid w:val="00511CA6"/>
    <w:rsid w:val="00520B58"/>
    <w:rsid w:val="00521690"/>
    <w:rsid w:val="005216A2"/>
    <w:rsid w:val="005262D4"/>
    <w:rsid w:val="00527F5B"/>
    <w:rsid w:val="0053125D"/>
    <w:rsid w:val="00534F10"/>
    <w:rsid w:val="0053587C"/>
    <w:rsid w:val="00540D4D"/>
    <w:rsid w:val="00541884"/>
    <w:rsid w:val="00542B3C"/>
    <w:rsid w:val="00547D7F"/>
    <w:rsid w:val="00555C27"/>
    <w:rsid w:val="00555CAB"/>
    <w:rsid w:val="00556138"/>
    <w:rsid w:val="00557A27"/>
    <w:rsid w:val="00560A48"/>
    <w:rsid w:val="00561E3A"/>
    <w:rsid w:val="00565D4E"/>
    <w:rsid w:val="005673C2"/>
    <w:rsid w:val="0057293E"/>
    <w:rsid w:val="00583F21"/>
    <w:rsid w:val="005869FC"/>
    <w:rsid w:val="00593ABF"/>
    <w:rsid w:val="00594F84"/>
    <w:rsid w:val="00595BBF"/>
    <w:rsid w:val="00597D4B"/>
    <w:rsid w:val="005A2E97"/>
    <w:rsid w:val="005B1A7C"/>
    <w:rsid w:val="005B2B46"/>
    <w:rsid w:val="005B2F84"/>
    <w:rsid w:val="005B489C"/>
    <w:rsid w:val="005B4ED6"/>
    <w:rsid w:val="005B5582"/>
    <w:rsid w:val="005C0059"/>
    <w:rsid w:val="005C13CC"/>
    <w:rsid w:val="005C1DF7"/>
    <w:rsid w:val="005C44C1"/>
    <w:rsid w:val="005C6B62"/>
    <w:rsid w:val="005D58B1"/>
    <w:rsid w:val="005D5937"/>
    <w:rsid w:val="005F4622"/>
    <w:rsid w:val="005F64D2"/>
    <w:rsid w:val="005F6D10"/>
    <w:rsid w:val="005F756D"/>
    <w:rsid w:val="006019B7"/>
    <w:rsid w:val="0061133C"/>
    <w:rsid w:val="00616747"/>
    <w:rsid w:val="00616D83"/>
    <w:rsid w:val="006175CA"/>
    <w:rsid w:val="00620A65"/>
    <w:rsid w:val="00624F92"/>
    <w:rsid w:val="006259EE"/>
    <w:rsid w:val="00625BD4"/>
    <w:rsid w:val="006267DC"/>
    <w:rsid w:val="00630B3A"/>
    <w:rsid w:val="00635B19"/>
    <w:rsid w:val="00641CD3"/>
    <w:rsid w:val="00643843"/>
    <w:rsid w:val="00644FB4"/>
    <w:rsid w:val="006500FE"/>
    <w:rsid w:val="00653589"/>
    <w:rsid w:val="00655119"/>
    <w:rsid w:val="00670427"/>
    <w:rsid w:val="00682AF9"/>
    <w:rsid w:val="00683063"/>
    <w:rsid w:val="006862B6"/>
    <w:rsid w:val="00691102"/>
    <w:rsid w:val="00691841"/>
    <w:rsid w:val="006A00AE"/>
    <w:rsid w:val="006B5C13"/>
    <w:rsid w:val="006C03F8"/>
    <w:rsid w:val="006C47B6"/>
    <w:rsid w:val="006D2456"/>
    <w:rsid w:val="006D2F75"/>
    <w:rsid w:val="006D3DCB"/>
    <w:rsid w:val="006D4CC5"/>
    <w:rsid w:val="006E34A5"/>
    <w:rsid w:val="006E5D69"/>
    <w:rsid w:val="006F2DA5"/>
    <w:rsid w:val="006F435C"/>
    <w:rsid w:val="006F49E5"/>
    <w:rsid w:val="006F5677"/>
    <w:rsid w:val="006F60DC"/>
    <w:rsid w:val="00713C26"/>
    <w:rsid w:val="0071513B"/>
    <w:rsid w:val="007203BC"/>
    <w:rsid w:val="00720A76"/>
    <w:rsid w:val="00722464"/>
    <w:rsid w:val="007245A4"/>
    <w:rsid w:val="00733EA9"/>
    <w:rsid w:val="007410D8"/>
    <w:rsid w:val="007419FA"/>
    <w:rsid w:val="00743A15"/>
    <w:rsid w:val="00744120"/>
    <w:rsid w:val="007618A3"/>
    <w:rsid w:val="007639BB"/>
    <w:rsid w:val="007674F2"/>
    <w:rsid w:val="00777209"/>
    <w:rsid w:val="007775A5"/>
    <w:rsid w:val="00781B80"/>
    <w:rsid w:val="007876B6"/>
    <w:rsid w:val="007971D9"/>
    <w:rsid w:val="007973DC"/>
    <w:rsid w:val="007A11A0"/>
    <w:rsid w:val="007A1C9E"/>
    <w:rsid w:val="007A38FA"/>
    <w:rsid w:val="007A3F0F"/>
    <w:rsid w:val="007A3FD2"/>
    <w:rsid w:val="007C5998"/>
    <w:rsid w:val="007C5EDD"/>
    <w:rsid w:val="007C64BA"/>
    <w:rsid w:val="007E4741"/>
    <w:rsid w:val="007E5773"/>
    <w:rsid w:val="007E5B84"/>
    <w:rsid w:val="007E7DDB"/>
    <w:rsid w:val="00804715"/>
    <w:rsid w:val="00804E8C"/>
    <w:rsid w:val="00805CDB"/>
    <w:rsid w:val="00805F34"/>
    <w:rsid w:val="00807BB2"/>
    <w:rsid w:val="00810B7B"/>
    <w:rsid w:val="0081332E"/>
    <w:rsid w:val="00813DFA"/>
    <w:rsid w:val="008168A8"/>
    <w:rsid w:val="00820FEA"/>
    <w:rsid w:val="00831291"/>
    <w:rsid w:val="008327E2"/>
    <w:rsid w:val="00833472"/>
    <w:rsid w:val="00837018"/>
    <w:rsid w:val="0084146A"/>
    <w:rsid w:val="0084201B"/>
    <w:rsid w:val="00842042"/>
    <w:rsid w:val="00842D90"/>
    <w:rsid w:val="008432A4"/>
    <w:rsid w:val="00852979"/>
    <w:rsid w:val="00854138"/>
    <w:rsid w:val="008556AF"/>
    <w:rsid w:val="00856444"/>
    <w:rsid w:val="0085777A"/>
    <w:rsid w:val="00861399"/>
    <w:rsid w:val="00861647"/>
    <w:rsid w:val="008643DF"/>
    <w:rsid w:val="008661D3"/>
    <w:rsid w:val="00871F06"/>
    <w:rsid w:val="00873AB8"/>
    <w:rsid w:val="00873D4A"/>
    <w:rsid w:val="0088351B"/>
    <w:rsid w:val="00892F14"/>
    <w:rsid w:val="008947D4"/>
    <w:rsid w:val="0089765B"/>
    <w:rsid w:val="008A73AE"/>
    <w:rsid w:val="008B1CF3"/>
    <w:rsid w:val="008C164F"/>
    <w:rsid w:val="008D5A6A"/>
    <w:rsid w:val="008D7AE8"/>
    <w:rsid w:val="008E02D1"/>
    <w:rsid w:val="008E2024"/>
    <w:rsid w:val="008E3B54"/>
    <w:rsid w:val="008E3D25"/>
    <w:rsid w:val="008E61AC"/>
    <w:rsid w:val="008E6401"/>
    <w:rsid w:val="008E66E4"/>
    <w:rsid w:val="008E743D"/>
    <w:rsid w:val="008F0891"/>
    <w:rsid w:val="008F2527"/>
    <w:rsid w:val="008F641F"/>
    <w:rsid w:val="008F7A8F"/>
    <w:rsid w:val="00906744"/>
    <w:rsid w:val="00912C07"/>
    <w:rsid w:val="00926F5F"/>
    <w:rsid w:val="0093487F"/>
    <w:rsid w:val="0094245A"/>
    <w:rsid w:val="00945EED"/>
    <w:rsid w:val="00946DA0"/>
    <w:rsid w:val="00947083"/>
    <w:rsid w:val="00950CEC"/>
    <w:rsid w:val="00952D9B"/>
    <w:rsid w:val="00954F93"/>
    <w:rsid w:val="00961054"/>
    <w:rsid w:val="00971F4A"/>
    <w:rsid w:val="00975CFA"/>
    <w:rsid w:val="00976EA6"/>
    <w:rsid w:val="0098086B"/>
    <w:rsid w:val="00981C5C"/>
    <w:rsid w:val="009832E9"/>
    <w:rsid w:val="009869FC"/>
    <w:rsid w:val="00986CE0"/>
    <w:rsid w:val="00990111"/>
    <w:rsid w:val="009935EE"/>
    <w:rsid w:val="00995B77"/>
    <w:rsid w:val="00996CCE"/>
    <w:rsid w:val="009A5CCE"/>
    <w:rsid w:val="009B011C"/>
    <w:rsid w:val="009B0A8B"/>
    <w:rsid w:val="009B5EB0"/>
    <w:rsid w:val="009B645C"/>
    <w:rsid w:val="009B73E0"/>
    <w:rsid w:val="009C0DF7"/>
    <w:rsid w:val="009C2E9F"/>
    <w:rsid w:val="009C2ECA"/>
    <w:rsid w:val="009C386E"/>
    <w:rsid w:val="009C4453"/>
    <w:rsid w:val="009C496E"/>
    <w:rsid w:val="009D616B"/>
    <w:rsid w:val="009D6C7C"/>
    <w:rsid w:val="009D7D07"/>
    <w:rsid w:val="009E1607"/>
    <w:rsid w:val="009E2D78"/>
    <w:rsid w:val="009E4561"/>
    <w:rsid w:val="009E5B87"/>
    <w:rsid w:val="009E771E"/>
    <w:rsid w:val="009F2239"/>
    <w:rsid w:val="009F55DB"/>
    <w:rsid w:val="00A00F0E"/>
    <w:rsid w:val="00A01E3B"/>
    <w:rsid w:val="00A01F80"/>
    <w:rsid w:val="00A0769D"/>
    <w:rsid w:val="00A133F8"/>
    <w:rsid w:val="00A16345"/>
    <w:rsid w:val="00A16EBE"/>
    <w:rsid w:val="00A21832"/>
    <w:rsid w:val="00A22FD8"/>
    <w:rsid w:val="00A23277"/>
    <w:rsid w:val="00A30050"/>
    <w:rsid w:val="00A32017"/>
    <w:rsid w:val="00A34BB5"/>
    <w:rsid w:val="00A352E8"/>
    <w:rsid w:val="00A42B2F"/>
    <w:rsid w:val="00A477EB"/>
    <w:rsid w:val="00A50FD2"/>
    <w:rsid w:val="00A56439"/>
    <w:rsid w:val="00A61907"/>
    <w:rsid w:val="00A61DC4"/>
    <w:rsid w:val="00A6283B"/>
    <w:rsid w:val="00A6284F"/>
    <w:rsid w:val="00A6423B"/>
    <w:rsid w:val="00A659D5"/>
    <w:rsid w:val="00A71BBB"/>
    <w:rsid w:val="00A74D97"/>
    <w:rsid w:val="00A754C3"/>
    <w:rsid w:val="00A82741"/>
    <w:rsid w:val="00A85BC4"/>
    <w:rsid w:val="00A86C71"/>
    <w:rsid w:val="00A86D33"/>
    <w:rsid w:val="00A87BA3"/>
    <w:rsid w:val="00A91B8A"/>
    <w:rsid w:val="00A932ED"/>
    <w:rsid w:val="00A936B7"/>
    <w:rsid w:val="00A95AB9"/>
    <w:rsid w:val="00A96506"/>
    <w:rsid w:val="00AA77FB"/>
    <w:rsid w:val="00AB0E7A"/>
    <w:rsid w:val="00AB3667"/>
    <w:rsid w:val="00AB3ABC"/>
    <w:rsid w:val="00AB5E02"/>
    <w:rsid w:val="00AB7FCD"/>
    <w:rsid w:val="00AC1E63"/>
    <w:rsid w:val="00AC28EB"/>
    <w:rsid w:val="00AC55F6"/>
    <w:rsid w:val="00AC577F"/>
    <w:rsid w:val="00AC74B7"/>
    <w:rsid w:val="00AD766D"/>
    <w:rsid w:val="00AE34F3"/>
    <w:rsid w:val="00AE3C22"/>
    <w:rsid w:val="00AE5CF4"/>
    <w:rsid w:val="00AF18BF"/>
    <w:rsid w:val="00AF4AEB"/>
    <w:rsid w:val="00AF584D"/>
    <w:rsid w:val="00AF61A5"/>
    <w:rsid w:val="00B01F62"/>
    <w:rsid w:val="00B058DC"/>
    <w:rsid w:val="00B0609E"/>
    <w:rsid w:val="00B11607"/>
    <w:rsid w:val="00B15C92"/>
    <w:rsid w:val="00B17F1D"/>
    <w:rsid w:val="00B22126"/>
    <w:rsid w:val="00B227B6"/>
    <w:rsid w:val="00B227FA"/>
    <w:rsid w:val="00B271F7"/>
    <w:rsid w:val="00B310F5"/>
    <w:rsid w:val="00B40D5C"/>
    <w:rsid w:val="00B42E79"/>
    <w:rsid w:val="00B46164"/>
    <w:rsid w:val="00B46EC1"/>
    <w:rsid w:val="00B5001D"/>
    <w:rsid w:val="00B50194"/>
    <w:rsid w:val="00B51045"/>
    <w:rsid w:val="00B52CA7"/>
    <w:rsid w:val="00B55A49"/>
    <w:rsid w:val="00B5679D"/>
    <w:rsid w:val="00B64CB1"/>
    <w:rsid w:val="00B650E6"/>
    <w:rsid w:val="00B65179"/>
    <w:rsid w:val="00B66CCD"/>
    <w:rsid w:val="00B67790"/>
    <w:rsid w:val="00B70E8F"/>
    <w:rsid w:val="00B726E4"/>
    <w:rsid w:val="00B72771"/>
    <w:rsid w:val="00B73D6A"/>
    <w:rsid w:val="00B80680"/>
    <w:rsid w:val="00B8293D"/>
    <w:rsid w:val="00B8361D"/>
    <w:rsid w:val="00B86B71"/>
    <w:rsid w:val="00B946DC"/>
    <w:rsid w:val="00B971F0"/>
    <w:rsid w:val="00B97CAD"/>
    <w:rsid w:val="00BA2579"/>
    <w:rsid w:val="00BA2B40"/>
    <w:rsid w:val="00BB04D3"/>
    <w:rsid w:val="00BB0688"/>
    <w:rsid w:val="00BB0BE7"/>
    <w:rsid w:val="00BB1D4D"/>
    <w:rsid w:val="00BC417A"/>
    <w:rsid w:val="00BD608A"/>
    <w:rsid w:val="00BD60C4"/>
    <w:rsid w:val="00BE280F"/>
    <w:rsid w:val="00BE2FB5"/>
    <w:rsid w:val="00BE44D0"/>
    <w:rsid w:val="00BE5FE3"/>
    <w:rsid w:val="00BF3AC7"/>
    <w:rsid w:val="00BF574F"/>
    <w:rsid w:val="00BF5805"/>
    <w:rsid w:val="00C002A5"/>
    <w:rsid w:val="00C00C6F"/>
    <w:rsid w:val="00C030A4"/>
    <w:rsid w:val="00C060BE"/>
    <w:rsid w:val="00C11531"/>
    <w:rsid w:val="00C124D3"/>
    <w:rsid w:val="00C12BA5"/>
    <w:rsid w:val="00C139F5"/>
    <w:rsid w:val="00C20045"/>
    <w:rsid w:val="00C259D9"/>
    <w:rsid w:val="00C408E6"/>
    <w:rsid w:val="00C446E8"/>
    <w:rsid w:val="00C502C7"/>
    <w:rsid w:val="00C51749"/>
    <w:rsid w:val="00C56317"/>
    <w:rsid w:val="00C60481"/>
    <w:rsid w:val="00C607D2"/>
    <w:rsid w:val="00C620C2"/>
    <w:rsid w:val="00C645A7"/>
    <w:rsid w:val="00C719C8"/>
    <w:rsid w:val="00C73ACB"/>
    <w:rsid w:val="00C74FEE"/>
    <w:rsid w:val="00C75DD2"/>
    <w:rsid w:val="00C763D2"/>
    <w:rsid w:val="00C8239A"/>
    <w:rsid w:val="00C85B33"/>
    <w:rsid w:val="00C85CB0"/>
    <w:rsid w:val="00C864E8"/>
    <w:rsid w:val="00C87C6C"/>
    <w:rsid w:val="00C91155"/>
    <w:rsid w:val="00C94E0A"/>
    <w:rsid w:val="00C96B53"/>
    <w:rsid w:val="00CA2A7A"/>
    <w:rsid w:val="00CB17F5"/>
    <w:rsid w:val="00CB20D3"/>
    <w:rsid w:val="00CB4A75"/>
    <w:rsid w:val="00CC20C0"/>
    <w:rsid w:val="00CC3257"/>
    <w:rsid w:val="00CC3530"/>
    <w:rsid w:val="00CC7A8E"/>
    <w:rsid w:val="00CD2419"/>
    <w:rsid w:val="00CD3031"/>
    <w:rsid w:val="00CD4063"/>
    <w:rsid w:val="00CD6D60"/>
    <w:rsid w:val="00CD783A"/>
    <w:rsid w:val="00CE0348"/>
    <w:rsid w:val="00CE680F"/>
    <w:rsid w:val="00CE6CA8"/>
    <w:rsid w:val="00CE759E"/>
    <w:rsid w:val="00CF0CA4"/>
    <w:rsid w:val="00CF3B9B"/>
    <w:rsid w:val="00CF4568"/>
    <w:rsid w:val="00CF7B3A"/>
    <w:rsid w:val="00D051A6"/>
    <w:rsid w:val="00D05B25"/>
    <w:rsid w:val="00D10F9D"/>
    <w:rsid w:val="00D116B9"/>
    <w:rsid w:val="00D1176F"/>
    <w:rsid w:val="00D12C37"/>
    <w:rsid w:val="00D134A5"/>
    <w:rsid w:val="00D14BF4"/>
    <w:rsid w:val="00D160AC"/>
    <w:rsid w:val="00D20EDB"/>
    <w:rsid w:val="00D21F33"/>
    <w:rsid w:val="00D23A8D"/>
    <w:rsid w:val="00D241D4"/>
    <w:rsid w:val="00D31DCB"/>
    <w:rsid w:val="00D377A0"/>
    <w:rsid w:val="00D379F4"/>
    <w:rsid w:val="00D37F2A"/>
    <w:rsid w:val="00D40D56"/>
    <w:rsid w:val="00D42ED8"/>
    <w:rsid w:val="00D446AF"/>
    <w:rsid w:val="00D50040"/>
    <w:rsid w:val="00D52210"/>
    <w:rsid w:val="00D523CA"/>
    <w:rsid w:val="00D52DC0"/>
    <w:rsid w:val="00D54AA2"/>
    <w:rsid w:val="00D56F93"/>
    <w:rsid w:val="00D612B5"/>
    <w:rsid w:val="00D638CE"/>
    <w:rsid w:val="00D6420F"/>
    <w:rsid w:val="00D74642"/>
    <w:rsid w:val="00D81E15"/>
    <w:rsid w:val="00D8307F"/>
    <w:rsid w:val="00D8516D"/>
    <w:rsid w:val="00D86AED"/>
    <w:rsid w:val="00D87043"/>
    <w:rsid w:val="00D87862"/>
    <w:rsid w:val="00D936B3"/>
    <w:rsid w:val="00D94554"/>
    <w:rsid w:val="00D9458C"/>
    <w:rsid w:val="00D972E7"/>
    <w:rsid w:val="00DA265C"/>
    <w:rsid w:val="00DA698A"/>
    <w:rsid w:val="00DB2CB3"/>
    <w:rsid w:val="00DC4D11"/>
    <w:rsid w:val="00DC4F49"/>
    <w:rsid w:val="00DC64E0"/>
    <w:rsid w:val="00DD199C"/>
    <w:rsid w:val="00DD3628"/>
    <w:rsid w:val="00DE241A"/>
    <w:rsid w:val="00DE2B2E"/>
    <w:rsid w:val="00DE2DB1"/>
    <w:rsid w:val="00DE3DC5"/>
    <w:rsid w:val="00DE5B83"/>
    <w:rsid w:val="00DE7B85"/>
    <w:rsid w:val="00DF17D6"/>
    <w:rsid w:val="00DF25AE"/>
    <w:rsid w:val="00DF7234"/>
    <w:rsid w:val="00E0409D"/>
    <w:rsid w:val="00E0431C"/>
    <w:rsid w:val="00E04E27"/>
    <w:rsid w:val="00E059E7"/>
    <w:rsid w:val="00E072E9"/>
    <w:rsid w:val="00E07AE7"/>
    <w:rsid w:val="00E1009C"/>
    <w:rsid w:val="00E15278"/>
    <w:rsid w:val="00E2560E"/>
    <w:rsid w:val="00E31708"/>
    <w:rsid w:val="00E32FE5"/>
    <w:rsid w:val="00E35017"/>
    <w:rsid w:val="00E36052"/>
    <w:rsid w:val="00E368CB"/>
    <w:rsid w:val="00E40C7A"/>
    <w:rsid w:val="00E40D3C"/>
    <w:rsid w:val="00E4521E"/>
    <w:rsid w:val="00E47F8E"/>
    <w:rsid w:val="00E52072"/>
    <w:rsid w:val="00E52E10"/>
    <w:rsid w:val="00E572C4"/>
    <w:rsid w:val="00E57408"/>
    <w:rsid w:val="00E61216"/>
    <w:rsid w:val="00E62103"/>
    <w:rsid w:val="00E627D4"/>
    <w:rsid w:val="00E637F8"/>
    <w:rsid w:val="00E674F2"/>
    <w:rsid w:val="00E716DA"/>
    <w:rsid w:val="00E730A5"/>
    <w:rsid w:val="00E740AD"/>
    <w:rsid w:val="00E844DA"/>
    <w:rsid w:val="00E8489B"/>
    <w:rsid w:val="00E84F10"/>
    <w:rsid w:val="00E91CE0"/>
    <w:rsid w:val="00E97562"/>
    <w:rsid w:val="00E97E0C"/>
    <w:rsid w:val="00EA231A"/>
    <w:rsid w:val="00EA5103"/>
    <w:rsid w:val="00EA60E5"/>
    <w:rsid w:val="00EB1E5A"/>
    <w:rsid w:val="00EB6C0C"/>
    <w:rsid w:val="00EB70B2"/>
    <w:rsid w:val="00EC7579"/>
    <w:rsid w:val="00ED430D"/>
    <w:rsid w:val="00ED4B80"/>
    <w:rsid w:val="00ED5F56"/>
    <w:rsid w:val="00EE2921"/>
    <w:rsid w:val="00EE30A5"/>
    <w:rsid w:val="00EE40A6"/>
    <w:rsid w:val="00EE449D"/>
    <w:rsid w:val="00EE53AB"/>
    <w:rsid w:val="00EE5702"/>
    <w:rsid w:val="00EF200E"/>
    <w:rsid w:val="00EF48B0"/>
    <w:rsid w:val="00F0091C"/>
    <w:rsid w:val="00F01305"/>
    <w:rsid w:val="00F01D5E"/>
    <w:rsid w:val="00F10FDE"/>
    <w:rsid w:val="00F122C2"/>
    <w:rsid w:val="00F12B91"/>
    <w:rsid w:val="00F12ED0"/>
    <w:rsid w:val="00F13EE2"/>
    <w:rsid w:val="00F14809"/>
    <w:rsid w:val="00F239D4"/>
    <w:rsid w:val="00F25691"/>
    <w:rsid w:val="00F2713C"/>
    <w:rsid w:val="00F27A11"/>
    <w:rsid w:val="00F304E6"/>
    <w:rsid w:val="00F313CB"/>
    <w:rsid w:val="00F32777"/>
    <w:rsid w:val="00F36609"/>
    <w:rsid w:val="00F4539A"/>
    <w:rsid w:val="00F50F4D"/>
    <w:rsid w:val="00F546F0"/>
    <w:rsid w:val="00F54C9F"/>
    <w:rsid w:val="00F5554B"/>
    <w:rsid w:val="00F55826"/>
    <w:rsid w:val="00F61D8B"/>
    <w:rsid w:val="00F63723"/>
    <w:rsid w:val="00F64A30"/>
    <w:rsid w:val="00F64BDC"/>
    <w:rsid w:val="00F65EF0"/>
    <w:rsid w:val="00F66787"/>
    <w:rsid w:val="00F66851"/>
    <w:rsid w:val="00F701C1"/>
    <w:rsid w:val="00F70C31"/>
    <w:rsid w:val="00F7440F"/>
    <w:rsid w:val="00F75891"/>
    <w:rsid w:val="00F774A0"/>
    <w:rsid w:val="00F803D6"/>
    <w:rsid w:val="00F823D6"/>
    <w:rsid w:val="00F96F0B"/>
    <w:rsid w:val="00FA1C53"/>
    <w:rsid w:val="00FA31C4"/>
    <w:rsid w:val="00FA6562"/>
    <w:rsid w:val="00FB10B7"/>
    <w:rsid w:val="00FB59E8"/>
    <w:rsid w:val="00FC0ED5"/>
    <w:rsid w:val="00FC2D3E"/>
    <w:rsid w:val="00FC3467"/>
    <w:rsid w:val="00FC4D22"/>
    <w:rsid w:val="00FC5AAE"/>
    <w:rsid w:val="00FC62F9"/>
    <w:rsid w:val="00FC7D97"/>
    <w:rsid w:val="00FD4AEF"/>
    <w:rsid w:val="00FD5C8A"/>
    <w:rsid w:val="00FD5E5C"/>
    <w:rsid w:val="00FD692E"/>
    <w:rsid w:val="00FE518F"/>
    <w:rsid w:val="00FE7EA4"/>
    <w:rsid w:val="00FF0327"/>
    <w:rsid w:val="00FF4128"/>
    <w:rsid w:val="00FF5E65"/>
    <w:rsid w:val="00FF6D16"/>
    <w:rsid w:val="00FF7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6F331F"/>
  <w15:chartTrackingRefBased/>
  <w15:docId w15:val="{78D292BE-9FD5-4BE5-A9F7-C1B59CAC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F1D"/>
    <w:pPr>
      <w:jc w:val="right"/>
    </w:pPr>
    <w:rPr>
      <w:color w:val="424546" w:themeColor="text1"/>
      <w:sz w:val="16"/>
    </w:rPr>
  </w:style>
  <w:style w:type="paragraph" w:styleId="Rubrik1">
    <w:name w:val="heading 1"/>
    <w:basedOn w:val="Normal"/>
    <w:next w:val="Normal"/>
    <w:link w:val="Rubrik1Char"/>
    <w:autoRedefine/>
    <w:uiPriority w:val="9"/>
    <w:qFormat/>
    <w:rsid w:val="007A38FA"/>
    <w:pPr>
      <w:keepNext/>
      <w:keepLines/>
      <w:spacing w:before="240" w:after="0"/>
      <w:jc w:val="left"/>
      <w:outlineLvl w:val="0"/>
    </w:pPr>
    <w:rPr>
      <w:rFonts w:cstheme="minorHAnsi"/>
      <w:b/>
      <w:sz w:val="26"/>
      <w:szCs w:val="16"/>
    </w:rPr>
  </w:style>
  <w:style w:type="paragraph" w:styleId="Rubrik2">
    <w:name w:val="heading 2"/>
    <w:basedOn w:val="Normal"/>
    <w:next w:val="Normal"/>
    <w:link w:val="Rubrik2Char"/>
    <w:autoRedefine/>
    <w:uiPriority w:val="9"/>
    <w:unhideWhenUsed/>
    <w:qFormat/>
    <w:rsid w:val="007A38FA"/>
    <w:pPr>
      <w:keepNext/>
      <w:keepLines/>
      <w:spacing w:before="80" w:after="20" w:line="240" w:lineRule="auto"/>
      <w:jc w:val="left"/>
      <w:outlineLvl w:val="1"/>
    </w:pPr>
    <w:rPr>
      <w:b/>
      <w:color w:val="auto"/>
      <w:sz w:val="18"/>
      <w:szCs w:val="20"/>
    </w:rPr>
  </w:style>
  <w:style w:type="paragraph" w:styleId="Rubrik3">
    <w:name w:val="heading 3"/>
    <w:basedOn w:val="Normal"/>
    <w:next w:val="Normal"/>
    <w:link w:val="Rubrik3Char"/>
    <w:autoRedefine/>
    <w:uiPriority w:val="9"/>
    <w:unhideWhenUsed/>
    <w:qFormat/>
    <w:rsid w:val="00AE5CF4"/>
    <w:pPr>
      <w:keepNext/>
      <w:keepLines/>
      <w:spacing w:before="120" w:after="20" w:line="360" w:lineRule="auto"/>
      <w:jc w:val="left"/>
      <w:outlineLvl w:val="2"/>
    </w:pPr>
    <w:rPr>
      <w:rFonts w:eastAsiaTheme="majorEastAsia" w:cstheme="minorHAnsi"/>
      <w:b/>
      <w:sz w:val="18"/>
    </w:rPr>
  </w:style>
  <w:style w:type="paragraph" w:styleId="Rubrik4">
    <w:name w:val="heading 4"/>
    <w:basedOn w:val="Normal"/>
    <w:next w:val="Normal"/>
    <w:link w:val="Rubrik4Char"/>
    <w:uiPriority w:val="9"/>
    <w:unhideWhenUsed/>
    <w:qFormat/>
    <w:rsid w:val="003B78BF"/>
    <w:pPr>
      <w:keepNext/>
      <w:keepLines/>
      <w:spacing w:before="40" w:after="0"/>
      <w:outlineLvl w:val="3"/>
    </w:pPr>
    <w:rPr>
      <w:rFonts w:asciiTheme="majorHAnsi" w:eastAsiaTheme="majorEastAsia" w:hAnsiTheme="majorHAnsi" w:cstheme="majorBidi"/>
      <w:i/>
      <w:iCs/>
      <w:color w:val="007738"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A38FA"/>
    <w:rPr>
      <w:rFonts w:cstheme="minorHAnsi"/>
      <w:b/>
      <w:color w:val="424546" w:themeColor="text1"/>
      <w:sz w:val="26"/>
      <w:szCs w:val="16"/>
    </w:rPr>
  </w:style>
  <w:style w:type="character" w:customStyle="1" w:styleId="Rubrik2Char">
    <w:name w:val="Rubrik 2 Char"/>
    <w:basedOn w:val="Standardstycketeckensnitt"/>
    <w:link w:val="Rubrik2"/>
    <w:uiPriority w:val="9"/>
    <w:rsid w:val="007A38FA"/>
    <w:rPr>
      <w:b/>
      <w:sz w:val="18"/>
      <w:szCs w:val="20"/>
    </w:rPr>
  </w:style>
  <w:style w:type="character" w:customStyle="1" w:styleId="Rubrik3Char">
    <w:name w:val="Rubrik 3 Char"/>
    <w:basedOn w:val="Standardstycketeckensnitt"/>
    <w:link w:val="Rubrik3"/>
    <w:uiPriority w:val="9"/>
    <w:rsid w:val="00AE5CF4"/>
    <w:rPr>
      <w:rFonts w:eastAsiaTheme="majorEastAsia" w:cstheme="minorHAnsi"/>
      <w:b/>
      <w:color w:val="424546" w:themeColor="text1"/>
      <w:sz w:val="18"/>
    </w:rPr>
  </w:style>
  <w:style w:type="paragraph" w:styleId="Rubrik">
    <w:name w:val="Title"/>
    <w:basedOn w:val="Normal"/>
    <w:next w:val="Normal"/>
    <w:link w:val="RubrikChar"/>
    <w:autoRedefine/>
    <w:uiPriority w:val="10"/>
    <w:qFormat/>
    <w:rsid w:val="00127CB8"/>
    <w:pPr>
      <w:spacing w:after="0" w:line="240" w:lineRule="auto"/>
      <w:contextualSpacing/>
    </w:pPr>
    <w:rPr>
      <w:rFonts w:asciiTheme="majorHAnsi" w:eastAsiaTheme="majorEastAsia" w:hAnsiTheme="majorHAnsi" w:cstheme="majorBidi"/>
      <w:color w:val="009F4B" w:themeColor="accent1"/>
      <w:spacing w:val="-10"/>
      <w:kern w:val="28"/>
      <w:sz w:val="56"/>
      <w:szCs w:val="56"/>
    </w:rPr>
  </w:style>
  <w:style w:type="character" w:customStyle="1" w:styleId="RubrikChar">
    <w:name w:val="Rubrik Char"/>
    <w:basedOn w:val="Standardstycketeckensnitt"/>
    <w:link w:val="Rubrik"/>
    <w:uiPriority w:val="10"/>
    <w:rsid w:val="00127CB8"/>
    <w:rPr>
      <w:rFonts w:asciiTheme="majorHAnsi" w:eastAsiaTheme="majorEastAsia" w:hAnsiTheme="majorHAnsi" w:cstheme="majorBidi"/>
      <w:color w:val="009F4B" w:themeColor="accent1"/>
      <w:spacing w:val="-10"/>
      <w:kern w:val="28"/>
      <w:sz w:val="56"/>
      <w:szCs w:val="56"/>
    </w:rPr>
  </w:style>
  <w:style w:type="paragraph" w:styleId="Underrubrik">
    <w:name w:val="Subtitle"/>
    <w:basedOn w:val="Normal"/>
    <w:next w:val="Normal"/>
    <w:link w:val="UnderrubrikChar"/>
    <w:autoRedefine/>
    <w:uiPriority w:val="11"/>
    <w:qFormat/>
    <w:rsid w:val="00127CB8"/>
    <w:pPr>
      <w:numPr>
        <w:ilvl w:val="1"/>
      </w:numPr>
    </w:pPr>
    <w:rPr>
      <w:rFonts w:eastAsiaTheme="minorEastAsia"/>
      <w:color w:val="828789" w:themeColor="text1" w:themeTint="A5"/>
      <w:spacing w:val="15"/>
    </w:rPr>
  </w:style>
  <w:style w:type="character" w:customStyle="1" w:styleId="UnderrubrikChar">
    <w:name w:val="Underrubrik Char"/>
    <w:basedOn w:val="Standardstycketeckensnitt"/>
    <w:link w:val="Underrubrik"/>
    <w:uiPriority w:val="11"/>
    <w:rsid w:val="00127CB8"/>
    <w:rPr>
      <w:rFonts w:eastAsiaTheme="minorEastAsia"/>
      <w:color w:val="828789" w:themeColor="text1" w:themeTint="A5"/>
      <w:spacing w:val="15"/>
    </w:rPr>
  </w:style>
  <w:style w:type="character" w:styleId="Stark">
    <w:name w:val="Strong"/>
    <w:basedOn w:val="Standardstycketeckensnitt"/>
    <w:uiPriority w:val="22"/>
    <w:qFormat/>
    <w:rsid w:val="00127CB8"/>
    <w:rPr>
      <w:rFonts w:ascii="Open Sans Semibold" w:hAnsi="Open Sans Semibold"/>
      <w:b w:val="0"/>
      <w:bCs/>
      <w:color w:val="424546" w:themeColor="text1"/>
      <w:sz w:val="22"/>
    </w:rPr>
  </w:style>
  <w:style w:type="character" w:styleId="Betoning">
    <w:name w:val="Emphasis"/>
    <w:basedOn w:val="Standardstycketeckensnitt"/>
    <w:uiPriority w:val="20"/>
    <w:qFormat/>
    <w:rsid w:val="00127CB8"/>
    <w:rPr>
      <w:i/>
      <w:iCs/>
    </w:rPr>
  </w:style>
  <w:style w:type="paragraph" w:styleId="Ingetavstnd">
    <w:name w:val="No Spacing"/>
    <w:autoRedefine/>
    <w:uiPriority w:val="1"/>
    <w:qFormat/>
    <w:rsid w:val="0020398D"/>
    <w:pPr>
      <w:spacing w:after="0" w:line="240" w:lineRule="auto"/>
    </w:pPr>
    <w:rPr>
      <w:color w:val="424546" w:themeColor="text1"/>
    </w:rPr>
  </w:style>
  <w:style w:type="paragraph" w:styleId="Liststycke">
    <w:name w:val="List Paragraph"/>
    <w:basedOn w:val="Normal"/>
    <w:uiPriority w:val="34"/>
    <w:qFormat/>
    <w:rsid w:val="00127CB8"/>
    <w:pPr>
      <w:ind w:left="720"/>
      <w:contextualSpacing/>
    </w:pPr>
  </w:style>
  <w:style w:type="paragraph" w:styleId="Citat">
    <w:name w:val="Quote"/>
    <w:basedOn w:val="Normal"/>
    <w:next w:val="Normal"/>
    <w:link w:val="CitatChar"/>
    <w:autoRedefine/>
    <w:uiPriority w:val="29"/>
    <w:qFormat/>
    <w:rsid w:val="00127CB8"/>
    <w:pPr>
      <w:spacing w:before="200"/>
      <w:ind w:left="864" w:right="864"/>
      <w:jc w:val="center"/>
    </w:pPr>
    <w:rPr>
      <w:i/>
      <w:iCs/>
      <w:color w:val="CCCCCC"/>
    </w:rPr>
  </w:style>
  <w:style w:type="character" w:customStyle="1" w:styleId="CitatChar">
    <w:name w:val="Citat Char"/>
    <w:basedOn w:val="Standardstycketeckensnitt"/>
    <w:link w:val="Citat"/>
    <w:uiPriority w:val="29"/>
    <w:rsid w:val="00127CB8"/>
    <w:rPr>
      <w:i/>
      <w:iCs/>
      <w:color w:val="CCCCCC"/>
    </w:rPr>
  </w:style>
  <w:style w:type="paragraph" w:styleId="Starktcitat">
    <w:name w:val="Intense Quote"/>
    <w:basedOn w:val="Normal"/>
    <w:next w:val="Normal"/>
    <w:link w:val="StarktcitatChar"/>
    <w:autoRedefine/>
    <w:uiPriority w:val="30"/>
    <w:qFormat/>
    <w:rsid w:val="00127CB8"/>
    <w:pPr>
      <w:pBdr>
        <w:top w:val="single" w:sz="4" w:space="10" w:color="009F4B" w:themeColor="accent1"/>
        <w:bottom w:val="single" w:sz="4" w:space="10" w:color="009F4B" w:themeColor="accent1"/>
      </w:pBdr>
      <w:spacing w:before="360" w:after="360"/>
      <w:ind w:left="864" w:right="864"/>
      <w:jc w:val="center"/>
    </w:pPr>
    <w:rPr>
      <w:i/>
      <w:iCs/>
      <w:color w:val="009F4B" w:themeColor="accent1"/>
    </w:rPr>
  </w:style>
  <w:style w:type="character" w:customStyle="1" w:styleId="StarktcitatChar">
    <w:name w:val="Starkt citat Char"/>
    <w:basedOn w:val="Standardstycketeckensnitt"/>
    <w:link w:val="Starktcitat"/>
    <w:uiPriority w:val="30"/>
    <w:rsid w:val="00127CB8"/>
    <w:rPr>
      <w:i/>
      <w:iCs/>
      <w:color w:val="009F4B" w:themeColor="accent1"/>
    </w:rPr>
  </w:style>
  <w:style w:type="character" w:styleId="Diskretbetoning">
    <w:name w:val="Subtle Emphasis"/>
    <w:basedOn w:val="Standardstycketeckensnitt"/>
    <w:uiPriority w:val="19"/>
    <w:qFormat/>
    <w:rsid w:val="00127CB8"/>
    <w:rPr>
      <w:rFonts w:ascii="Open Sans" w:hAnsi="Open Sans"/>
      <w:i/>
      <w:iCs/>
      <w:color w:val="FF7200" w:themeColor="accent5"/>
      <w:sz w:val="22"/>
    </w:rPr>
  </w:style>
  <w:style w:type="character" w:styleId="Starkbetoning">
    <w:name w:val="Intense Emphasis"/>
    <w:basedOn w:val="Standardstycketeckensnitt"/>
    <w:uiPriority w:val="21"/>
    <w:qFormat/>
    <w:rsid w:val="00127CB8"/>
    <w:rPr>
      <w:rFonts w:ascii="Open Sans" w:hAnsi="Open Sans"/>
      <w:i/>
      <w:iCs/>
      <w:color w:val="009F4B" w:themeColor="accent1"/>
      <w:sz w:val="22"/>
    </w:rPr>
  </w:style>
  <w:style w:type="character" w:styleId="Diskretreferens">
    <w:name w:val="Subtle Reference"/>
    <w:basedOn w:val="Standardstycketeckensnitt"/>
    <w:uiPriority w:val="31"/>
    <w:qFormat/>
    <w:rsid w:val="00127CB8"/>
    <w:rPr>
      <w:smallCaps/>
      <w:color w:val="828789" w:themeColor="text1" w:themeTint="A5"/>
    </w:rPr>
  </w:style>
  <w:style w:type="character" w:styleId="Starkreferens">
    <w:name w:val="Intense Reference"/>
    <w:basedOn w:val="Standardstycketeckensnitt"/>
    <w:uiPriority w:val="32"/>
    <w:qFormat/>
    <w:rsid w:val="00127CB8"/>
    <w:rPr>
      <w:rFonts w:ascii="Open Sans Semibold" w:hAnsi="Open Sans Semibold"/>
      <w:b/>
      <w:bCs/>
      <w:smallCaps/>
      <w:color w:val="009F4B" w:themeColor="accent1"/>
      <w:spacing w:val="5"/>
      <w:sz w:val="22"/>
    </w:rPr>
  </w:style>
  <w:style w:type="character" w:styleId="Bokenstitel">
    <w:name w:val="Book Title"/>
    <w:basedOn w:val="Standardstycketeckensnitt"/>
    <w:uiPriority w:val="33"/>
    <w:qFormat/>
    <w:rsid w:val="00127CB8"/>
    <w:rPr>
      <w:rFonts w:ascii="Open Sans Semibold" w:hAnsi="Open Sans Semibold"/>
      <w:b w:val="0"/>
      <w:bCs/>
      <w:i/>
      <w:iCs/>
      <w:spacing w:val="5"/>
      <w:sz w:val="22"/>
    </w:rPr>
  </w:style>
  <w:style w:type="table" w:styleId="Tabellrutnt">
    <w:name w:val="Table Grid"/>
    <w:basedOn w:val="Normaltabell"/>
    <w:uiPriority w:val="39"/>
    <w:rsid w:val="0017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572F1"/>
    <w:rPr>
      <w:color w:val="3279BD" w:themeColor="hyperlink"/>
      <w:u w:val="single"/>
    </w:rPr>
  </w:style>
  <w:style w:type="paragraph" w:styleId="Ballongtext">
    <w:name w:val="Balloon Text"/>
    <w:basedOn w:val="Normal"/>
    <w:link w:val="BallongtextChar"/>
    <w:uiPriority w:val="99"/>
    <w:semiHidden/>
    <w:unhideWhenUsed/>
    <w:rsid w:val="00976EA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6EA6"/>
    <w:rPr>
      <w:rFonts w:ascii="Segoe UI" w:hAnsi="Segoe UI" w:cs="Segoe UI"/>
      <w:color w:val="424546" w:themeColor="text1"/>
      <w:sz w:val="18"/>
      <w:szCs w:val="18"/>
    </w:rPr>
  </w:style>
  <w:style w:type="paragraph" w:styleId="Sidhuvud">
    <w:name w:val="header"/>
    <w:basedOn w:val="Normal"/>
    <w:link w:val="SidhuvudChar"/>
    <w:uiPriority w:val="99"/>
    <w:unhideWhenUsed/>
    <w:rsid w:val="00A642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423B"/>
    <w:rPr>
      <w:color w:val="424546" w:themeColor="text1"/>
    </w:rPr>
  </w:style>
  <w:style w:type="paragraph" w:styleId="Sidfot">
    <w:name w:val="footer"/>
    <w:basedOn w:val="Normal"/>
    <w:link w:val="SidfotChar"/>
    <w:uiPriority w:val="99"/>
    <w:unhideWhenUsed/>
    <w:rsid w:val="00A642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423B"/>
    <w:rPr>
      <w:color w:val="424546" w:themeColor="text1"/>
    </w:rPr>
  </w:style>
  <w:style w:type="table" w:styleId="Listtabell4dekorfrg6">
    <w:name w:val="List Table 4 Accent 6"/>
    <w:basedOn w:val="Normaltabell"/>
    <w:uiPriority w:val="49"/>
    <w:rsid w:val="0037007C"/>
    <w:pPr>
      <w:spacing w:after="0" w:line="240" w:lineRule="auto"/>
    </w:pPr>
    <w:tblPr>
      <w:tblStyleRowBandSize w:val="1"/>
      <w:tblStyleColBandSize w:val="1"/>
      <w:tblBorders>
        <w:top w:val="single" w:sz="4" w:space="0" w:color="FFE5D0" w:themeColor="accent6" w:themeTint="99"/>
        <w:left w:val="single" w:sz="4" w:space="0" w:color="FFE5D0" w:themeColor="accent6" w:themeTint="99"/>
        <w:bottom w:val="single" w:sz="4" w:space="0" w:color="FFE5D0" w:themeColor="accent6" w:themeTint="99"/>
        <w:right w:val="single" w:sz="4" w:space="0" w:color="FFE5D0" w:themeColor="accent6" w:themeTint="99"/>
        <w:insideH w:val="single" w:sz="4" w:space="0" w:color="FFE5D0" w:themeColor="accent6" w:themeTint="99"/>
      </w:tblBorders>
    </w:tblPr>
    <w:tblStylePr w:type="firstRow">
      <w:rPr>
        <w:b/>
        <w:bCs/>
        <w:color w:val="FFFFFF" w:themeColor="background1"/>
      </w:rPr>
      <w:tblPr/>
      <w:tcPr>
        <w:tcBorders>
          <w:top w:val="single" w:sz="4" w:space="0" w:color="FFD4B2" w:themeColor="accent6"/>
          <w:left w:val="single" w:sz="4" w:space="0" w:color="FFD4B2" w:themeColor="accent6"/>
          <w:bottom w:val="single" w:sz="4" w:space="0" w:color="FFD4B2" w:themeColor="accent6"/>
          <w:right w:val="single" w:sz="4" w:space="0" w:color="FFD4B2" w:themeColor="accent6"/>
          <w:insideH w:val="nil"/>
        </w:tcBorders>
        <w:shd w:val="clear" w:color="auto" w:fill="FFD4B2" w:themeFill="accent6"/>
      </w:tcPr>
    </w:tblStylePr>
    <w:tblStylePr w:type="lastRow">
      <w:rPr>
        <w:b/>
        <w:bCs/>
      </w:rPr>
      <w:tblPr/>
      <w:tcPr>
        <w:tcBorders>
          <w:top w:val="double" w:sz="4" w:space="0" w:color="FFE5D0" w:themeColor="accent6" w:themeTint="99"/>
        </w:tcBorders>
      </w:tcPr>
    </w:tblStylePr>
    <w:tblStylePr w:type="firstCol">
      <w:rPr>
        <w:b/>
        <w:bCs/>
      </w:rPr>
    </w:tblStylePr>
    <w:tblStylePr w:type="lastCol">
      <w:rPr>
        <w:b/>
        <w:bCs/>
      </w:rPr>
    </w:tblStylePr>
    <w:tblStylePr w:type="band1Vert">
      <w:tblPr/>
      <w:tcPr>
        <w:shd w:val="clear" w:color="auto" w:fill="FFF6EF" w:themeFill="accent6" w:themeFillTint="33"/>
      </w:tcPr>
    </w:tblStylePr>
    <w:tblStylePr w:type="band1Horz">
      <w:tblPr/>
      <w:tcPr>
        <w:shd w:val="clear" w:color="auto" w:fill="FFF6EF" w:themeFill="accent6" w:themeFillTint="33"/>
      </w:tcPr>
    </w:tblStylePr>
  </w:style>
  <w:style w:type="table" w:styleId="Listtabell7frgstarkdekorfrg6">
    <w:name w:val="List Table 7 Colorful Accent 6"/>
    <w:basedOn w:val="Normaltabell"/>
    <w:uiPriority w:val="52"/>
    <w:rsid w:val="0037007C"/>
    <w:pPr>
      <w:spacing w:after="0" w:line="240" w:lineRule="auto"/>
    </w:pPr>
    <w:rPr>
      <w:color w:val="FF964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B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B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B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B2" w:themeColor="accent6"/>
        </w:tcBorders>
        <w:shd w:val="clear" w:color="auto" w:fill="FFFFFF" w:themeFill="background1"/>
      </w:tcPr>
    </w:tblStylePr>
    <w:tblStylePr w:type="band1Vert">
      <w:tblPr/>
      <w:tcPr>
        <w:shd w:val="clear" w:color="auto" w:fill="FFF6EF" w:themeFill="accent6" w:themeFillTint="33"/>
      </w:tcPr>
    </w:tblStylePr>
    <w:tblStylePr w:type="band1Horz">
      <w:tblPr/>
      <w:tcPr>
        <w:shd w:val="clear" w:color="auto" w:fill="FFF6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7007C"/>
    <w:pPr>
      <w:spacing w:after="0" w:line="240" w:lineRule="auto"/>
    </w:pPr>
    <w:rPr>
      <w:color w:val="BF55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200" w:themeColor="accent5"/>
        </w:tcBorders>
        <w:shd w:val="clear" w:color="auto" w:fill="FFFFFF" w:themeFill="background1"/>
      </w:tcPr>
    </w:tblStylePr>
    <w:tblStylePr w:type="band1Vert">
      <w:tblPr/>
      <w:tcPr>
        <w:shd w:val="clear" w:color="auto" w:fill="FFE2CC" w:themeFill="accent5" w:themeFillTint="33"/>
      </w:tcPr>
    </w:tblStylePr>
    <w:tblStylePr w:type="band1Horz">
      <w:tblPr/>
      <w:tcPr>
        <w:shd w:val="clear" w:color="auto" w:fill="FFE2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4dekorfrg6">
    <w:name w:val="Grid Table 4 Accent 6"/>
    <w:basedOn w:val="Normaltabell"/>
    <w:uiPriority w:val="49"/>
    <w:rsid w:val="0037007C"/>
    <w:pPr>
      <w:spacing w:after="0" w:line="240" w:lineRule="auto"/>
    </w:pPr>
    <w:tblPr>
      <w:tblStyleRowBandSize w:val="1"/>
      <w:tblStyleColBandSize w:val="1"/>
      <w:tblBorders>
        <w:top w:val="single" w:sz="4" w:space="0" w:color="FFE5D0" w:themeColor="accent6" w:themeTint="99"/>
        <w:left w:val="single" w:sz="4" w:space="0" w:color="FFE5D0" w:themeColor="accent6" w:themeTint="99"/>
        <w:bottom w:val="single" w:sz="4" w:space="0" w:color="FFE5D0" w:themeColor="accent6" w:themeTint="99"/>
        <w:right w:val="single" w:sz="4" w:space="0" w:color="FFE5D0" w:themeColor="accent6" w:themeTint="99"/>
        <w:insideH w:val="single" w:sz="4" w:space="0" w:color="FFE5D0" w:themeColor="accent6" w:themeTint="99"/>
        <w:insideV w:val="single" w:sz="4" w:space="0" w:color="FFE5D0" w:themeColor="accent6" w:themeTint="99"/>
      </w:tblBorders>
    </w:tblPr>
    <w:tblStylePr w:type="firstRow">
      <w:rPr>
        <w:b/>
        <w:bCs/>
        <w:color w:val="FFFFFF" w:themeColor="background1"/>
      </w:rPr>
      <w:tblPr/>
      <w:tcPr>
        <w:tcBorders>
          <w:top w:val="single" w:sz="4" w:space="0" w:color="FFD4B2" w:themeColor="accent6"/>
          <w:left w:val="single" w:sz="4" w:space="0" w:color="FFD4B2" w:themeColor="accent6"/>
          <w:bottom w:val="single" w:sz="4" w:space="0" w:color="FFD4B2" w:themeColor="accent6"/>
          <w:right w:val="single" w:sz="4" w:space="0" w:color="FFD4B2" w:themeColor="accent6"/>
          <w:insideH w:val="nil"/>
          <w:insideV w:val="nil"/>
        </w:tcBorders>
        <w:shd w:val="clear" w:color="auto" w:fill="FFD4B2" w:themeFill="accent6"/>
      </w:tcPr>
    </w:tblStylePr>
    <w:tblStylePr w:type="lastRow">
      <w:rPr>
        <w:b/>
        <w:bCs/>
      </w:rPr>
      <w:tblPr/>
      <w:tcPr>
        <w:tcBorders>
          <w:top w:val="double" w:sz="4" w:space="0" w:color="FFD4B2" w:themeColor="accent6"/>
        </w:tcBorders>
      </w:tcPr>
    </w:tblStylePr>
    <w:tblStylePr w:type="firstCol">
      <w:rPr>
        <w:b/>
        <w:bCs/>
      </w:rPr>
    </w:tblStylePr>
    <w:tblStylePr w:type="lastCol">
      <w:rPr>
        <w:b/>
        <w:bCs/>
      </w:rPr>
    </w:tblStylePr>
    <w:tblStylePr w:type="band1Vert">
      <w:tblPr/>
      <w:tcPr>
        <w:shd w:val="clear" w:color="auto" w:fill="FFF6EF" w:themeFill="accent6" w:themeFillTint="33"/>
      </w:tcPr>
    </w:tblStylePr>
    <w:tblStylePr w:type="band1Horz">
      <w:tblPr/>
      <w:tcPr>
        <w:shd w:val="clear" w:color="auto" w:fill="FFF6EF" w:themeFill="accent6" w:themeFillTint="33"/>
      </w:tcPr>
    </w:tblStylePr>
  </w:style>
  <w:style w:type="table" w:styleId="Listtabell3dekorfrg2">
    <w:name w:val="List Table 3 Accent 2"/>
    <w:basedOn w:val="Normaltabell"/>
    <w:uiPriority w:val="48"/>
    <w:rsid w:val="0037007C"/>
    <w:pPr>
      <w:spacing w:after="0" w:line="240" w:lineRule="auto"/>
    </w:pPr>
    <w:tblPr>
      <w:tblStyleRowBandSize w:val="1"/>
      <w:tblStyleColBandSize w:val="1"/>
      <w:tblBorders>
        <w:top w:val="single" w:sz="4" w:space="0" w:color="CDECDB" w:themeColor="accent2"/>
        <w:left w:val="single" w:sz="4" w:space="0" w:color="CDECDB" w:themeColor="accent2"/>
        <w:bottom w:val="single" w:sz="4" w:space="0" w:color="CDECDB" w:themeColor="accent2"/>
        <w:right w:val="single" w:sz="4" w:space="0" w:color="CDECDB" w:themeColor="accent2"/>
      </w:tblBorders>
    </w:tblPr>
    <w:tblStylePr w:type="firstRow">
      <w:rPr>
        <w:b/>
        <w:bCs/>
        <w:color w:val="FFFFFF" w:themeColor="background1"/>
      </w:rPr>
      <w:tblPr/>
      <w:tcPr>
        <w:shd w:val="clear" w:color="auto" w:fill="CDECDB" w:themeFill="accent2"/>
      </w:tcPr>
    </w:tblStylePr>
    <w:tblStylePr w:type="lastRow">
      <w:rPr>
        <w:b/>
        <w:bCs/>
      </w:rPr>
      <w:tblPr/>
      <w:tcPr>
        <w:tcBorders>
          <w:top w:val="double" w:sz="4" w:space="0" w:color="CDEC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ECDB" w:themeColor="accent2"/>
          <w:right w:val="single" w:sz="4" w:space="0" w:color="CDECDB" w:themeColor="accent2"/>
        </w:tcBorders>
      </w:tcPr>
    </w:tblStylePr>
    <w:tblStylePr w:type="band1Horz">
      <w:tblPr/>
      <w:tcPr>
        <w:tcBorders>
          <w:top w:val="single" w:sz="4" w:space="0" w:color="CDECDB" w:themeColor="accent2"/>
          <w:bottom w:val="single" w:sz="4" w:space="0" w:color="CDEC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ECDB" w:themeColor="accent2"/>
          <w:left w:val="nil"/>
        </w:tcBorders>
      </w:tcPr>
    </w:tblStylePr>
    <w:tblStylePr w:type="swCell">
      <w:tblPr/>
      <w:tcPr>
        <w:tcBorders>
          <w:top w:val="double" w:sz="4" w:space="0" w:color="CDECDB" w:themeColor="accent2"/>
          <w:right w:val="nil"/>
        </w:tcBorders>
      </w:tcPr>
    </w:tblStylePr>
  </w:style>
  <w:style w:type="table" w:styleId="Rutntstabell4dekorfrg2">
    <w:name w:val="Grid Table 4 Accent 2"/>
    <w:aliases w:val="BVB Tabell BLÅ"/>
    <w:basedOn w:val="Normaltabell"/>
    <w:uiPriority w:val="49"/>
    <w:rsid w:val="00FC7D97"/>
    <w:pPr>
      <w:spacing w:after="0" w:line="240" w:lineRule="auto"/>
    </w:pPr>
    <w:rPr>
      <w:sz w:val="20"/>
    </w:rPr>
    <w:tblPr>
      <w:tblStyleRowBandSize w:val="1"/>
      <w:tblStyleColBandSize w:val="1"/>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tblPr>
    <w:tblStylePr w:type="firstRow">
      <w:rPr>
        <w:b/>
        <w:bCs/>
        <w:color w:val="FFFFFF" w:themeColor="background1"/>
      </w:rPr>
      <w:tblPr/>
      <w:tcPr>
        <w:shd w:val="clear" w:color="auto" w:fill="99BEE3"/>
      </w:tcPr>
    </w:tblStylePr>
    <w:tblStylePr w:type="lastRow">
      <w:rPr>
        <w:b/>
        <w:bCs/>
      </w:rPr>
      <w:tblPr/>
      <w:tcPr>
        <w:tcBorders>
          <w:top w:val="double" w:sz="4" w:space="0" w:color="CDECDB" w:themeColor="accent2"/>
        </w:tcBorders>
      </w:tcPr>
    </w:tblStylePr>
    <w:tblStylePr w:type="firstCol">
      <w:rPr>
        <w:b/>
        <w:bCs/>
      </w:rPr>
    </w:tblStylePr>
    <w:tblStylePr w:type="lastCol">
      <w:rPr>
        <w:b/>
        <w:bCs/>
      </w:rPr>
    </w:tblStylePr>
    <w:tblStylePr w:type="band1Vert">
      <w:tblPr/>
      <w:tcPr>
        <w:shd w:val="clear" w:color="auto" w:fill="F4FBF7" w:themeFill="accent2" w:themeFillTint="33"/>
      </w:tcPr>
    </w:tblStylePr>
    <w:tblStylePr w:type="band2Horz">
      <w:tblPr/>
      <w:tcPr>
        <w:shd w:val="clear" w:color="auto" w:fill="D1E2F3"/>
      </w:tcPr>
    </w:tblStylePr>
  </w:style>
  <w:style w:type="table" w:styleId="Listtabell4dekorfrg2">
    <w:name w:val="List Table 4 Accent 2"/>
    <w:basedOn w:val="Normaltabell"/>
    <w:uiPriority w:val="49"/>
    <w:rsid w:val="00781B80"/>
    <w:pPr>
      <w:spacing w:after="0" w:line="240" w:lineRule="auto"/>
    </w:pPr>
    <w:tblPr>
      <w:tblStyleRowBandSize w:val="1"/>
      <w:tblStyleColBandSize w:val="1"/>
      <w:tblBorders>
        <w:top w:val="single" w:sz="4" w:space="0" w:color="E0F3E9" w:themeColor="accent2" w:themeTint="99"/>
        <w:left w:val="single" w:sz="4" w:space="0" w:color="E0F3E9" w:themeColor="accent2" w:themeTint="99"/>
        <w:bottom w:val="single" w:sz="4" w:space="0" w:color="E0F3E9" w:themeColor="accent2" w:themeTint="99"/>
        <w:right w:val="single" w:sz="4" w:space="0" w:color="E0F3E9" w:themeColor="accent2" w:themeTint="99"/>
        <w:insideH w:val="single" w:sz="4" w:space="0" w:color="E0F3E9" w:themeColor="accent2" w:themeTint="99"/>
      </w:tblBorders>
    </w:tblPr>
    <w:tblStylePr w:type="firstRow">
      <w:rPr>
        <w:b/>
        <w:bCs/>
        <w:color w:val="FFFFFF" w:themeColor="background1"/>
      </w:rPr>
      <w:tblPr/>
      <w:tcPr>
        <w:tcBorders>
          <w:top w:val="single" w:sz="4" w:space="0" w:color="CDECDB" w:themeColor="accent2"/>
          <w:left w:val="single" w:sz="4" w:space="0" w:color="CDECDB" w:themeColor="accent2"/>
          <w:bottom w:val="single" w:sz="4" w:space="0" w:color="CDECDB" w:themeColor="accent2"/>
          <w:right w:val="single" w:sz="4" w:space="0" w:color="CDECDB" w:themeColor="accent2"/>
          <w:insideH w:val="nil"/>
        </w:tcBorders>
        <w:shd w:val="clear" w:color="auto" w:fill="CDECDB" w:themeFill="accent2"/>
      </w:tcPr>
    </w:tblStylePr>
    <w:tblStylePr w:type="lastRow">
      <w:rPr>
        <w:b/>
        <w:bCs/>
      </w:rPr>
      <w:tblPr/>
      <w:tcPr>
        <w:tcBorders>
          <w:top w:val="double" w:sz="4" w:space="0" w:color="E0F3E9" w:themeColor="accent2" w:themeTint="99"/>
        </w:tcBorders>
      </w:tcPr>
    </w:tblStylePr>
    <w:tblStylePr w:type="firstCol">
      <w:rPr>
        <w:b/>
        <w:bCs/>
      </w:rPr>
    </w:tblStylePr>
    <w:tblStylePr w:type="lastCol">
      <w:rPr>
        <w:b/>
        <w:bCs/>
      </w:rPr>
    </w:tblStylePr>
    <w:tblStylePr w:type="band1Vert">
      <w:tblPr/>
      <w:tcPr>
        <w:shd w:val="clear" w:color="auto" w:fill="F4FBF7" w:themeFill="accent2" w:themeFillTint="33"/>
      </w:tcPr>
    </w:tblStylePr>
    <w:tblStylePr w:type="band1Horz">
      <w:tblPr/>
      <w:tcPr>
        <w:shd w:val="clear" w:color="auto" w:fill="F4FBF7" w:themeFill="accent2" w:themeFillTint="33"/>
      </w:tcPr>
    </w:tblStylePr>
  </w:style>
  <w:style w:type="character" w:styleId="Kommentarsreferens">
    <w:name w:val="annotation reference"/>
    <w:basedOn w:val="Standardstycketeckensnitt"/>
    <w:uiPriority w:val="99"/>
    <w:semiHidden/>
    <w:unhideWhenUsed/>
    <w:rsid w:val="00EE40A6"/>
    <w:rPr>
      <w:sz w:val="16"/>
      <w:szCs w:val="16"/>
    </w:rPr>
  </w:style>
  <w:style w:type="paragraph" w:styleId="Kommentarer">
    <w:name w:val="annotation text"/>
    <w:basedOn w:val="Normal"/>
    <w:link w:val="KommentarerChar"/>
    <w:uiPriority w:val="99"/>
    <w:semiHidden/>
    <w:unhideWhenUsed/>
    <w:rsid w:val="00EE40A6"/>
    <w:pPr>
      <w:spacing w:line="240" w:lineRule="auto"/>
    </w:pPr>
    <w:rPr>
      <w:szCs w:val="20"/>
    </w:rPr>
  </w:style>
  <w:style w:type="character" w:customStyle="1" w:styleId="KommentarerChar">
    <w:name w:val="Kommentarer Char"/>
    <w:basedOn w:val="Standardstycketeckensnitt"/>
    <w:link w:val="Kommentarer"/>
    <w:uiPriority w:val="99"/>
    <w:semiHidden/>
    <w:rsid w:val="00EE40A6"/>
    <w:rPr>
      <w:color w:val="424546" w:themeColor="text1"/>
      <w:sz w:val="20"/>
      <w:szCs w:val="20"/>
    </w:rPr>
  </w:style>
  <w:style w:type="paragraph" w:styleId="Kommentarsmne">
    <w:name w:val="annotation subject"/>
    <w:basedOn w:val="Kommentarer"/>
    <w:next w:val="Kommentarer"/>
    <w:link w:val="KommentarsmneChar"/>
    <w:uiPriority w:val="99"/>
    <w:semiHidden/>
    <w:unhideWhenUsed/>
    <w:rsid w:val="00EE40A6"/>
    <w:rPr>
      <w:b/>
      <w:bCs/>
    </w:rPr>
  </w:style>
  <w:style w:type="character" w:customStyle="1" w:styleId="KommentarsmneChar">
    <w:name w:val="Kommentarsämne Char"/>
    <w:basedOn w:val="KommentarerChar"/>
    <w:link w:val="Kommentarsmne"/>
    <w:uiPriority w:val="99"/>
    <w:semiHidden/>
    <w:rsid w:val="00EE40A6"/>
    <w:rPr>
      <w:b/>
      <w:bCs/>
      <w:color w:val="424546" w:themeColor="text1"/>
      <w:sz w:val="20"/>
      <w:szCs w:val="20"/>
    </w:rPr>
  </w:style>
  <w:style w:type="paragraph" w:customStyle="1" w:styleId="BVBTabell">
    <w:name w:val="BVB Tabell"/>
    <w:basedOn w:val="Normal"/>
    <w:link w:val="BVBTabellChar"/>
    <w:qFormat/>
    <w:rsid w:val="00F313CB"/>
    <w:pPr>
      <w:autoSpaceDE w:val="0"/>
      <w:autoSpaceDN w:val="0"/>
      <w:adjustRightInd w:val="0"/>
      <w:spacing w:after="0" w:line="240" w:lineRule="auto"/>
    </w:pPr>
    <w:rPr>
      <w:rFonts w:cs="Times New Roman"/>
      <w:b/>
      <w:bCs/>
      <w:color w:val="auto"/>
    </w:rPr>
  </w:style>
  <w:style w:type="table" w:customStyle="1" w:styleId="Formatmall1">
    <w:name w:val="Formatmall1"/>
    <w:basedOn w:val="Normaltabell"/>
    <w:uiPriority w:val="99"/>
    <w:rsid w:val="00F313CB"/>
    <w:pPr>
      <w:spacing w:after="0" w:line="240" w:lineRule="auto"/>
    </w:pPr>
    <w:tblPr/>
  </w:style>
  <w:style w:type="character" w:customStyle="1" w:styleId="BVBTabellChar">
    <w:name w:val="BVB Tabell Char"/>
    <w:basedOn w:val="Standardstycketeckensnitt"/>
    <w:link w:val="BVBTabell"/>
    <w:rsid w:val="00F313CB"/>
    <w:rPr>
      <w:rFonts w:cs="Times New Roman"/>
      <w:b/>
      <w:bCs/>
    </w:rPr>
  </w:style>
  <w:style w:type="table" w:customStyle="1" w:styleId="Formatmall2">
    <w:name w:val="Formatmall2"/>
    <w:basedOn w:val="Normaltabell"/>
    <w:uiPriority w:val="99"/>
    <w:rsid w:val="00F313CB"/>
    <w:pPr>
      <w:spacing w:after="0" w:line="240" w:lineRule="auto"/>
    </w:pPr>
    <w:tblPr/>
  </w:style>
  <w:style w:type="character" w:customStyle="1" w:styleId="Rubrik4Char">
    <w:name w:val="Rubrik 4 Char"/>
    <w:basedOn w:val="Standardstycketeckensnitt"/>
    <w:link w:val="Rubrik4"/>
    <w:uiPriority w:val="9"/>
    <w:rsid w:val="003B78BF"/>
    <w:rPr>
      <w:rFonts w:asciiTheme="majorHAnsi" w:eastAsiaTheme="majorEastAsia" w:hAnsiTheme="majorHAnsi" w:cstheme="majorBidi"/>
      <w:i/>
      <w:iCs/>
      <w:color w:val="007738" w:themeColor="accent1" w:themeShade="BF"/>
    </w:rPr>
  </w:style>
  <w:style w:type="paragraph" w:styleId="Fotnotstext">
    <w:name w:val="footnote text"/>
    <w:basedOn w:val="Normal"/>
    <w:link w:val="FotnotstextChar"/>
    <w:semiHidden/>
    <w:rsid w:val="00C763D2"/>
    <w:pPr>
      <w:spacing w:after="0" w:line="276" w:lineRule="auto"/>
    </w:pPr>
    <w:rPr>
      <w:rFonts w:ascii="Calibri" w:eastAsia="Times New Roman" w:hAnsi="Calibri" w:cs="Times New Roman"/>
      <w:color w:val="auto"/>
      <w:szCs w:val="20"/>
      <w:lang w:eastAsia="sv-SE"/>
    </w:rPr>
  </w:style>
  <w:style w:type="character" w:customStyle="1" w:styleId="FotnotstextChar">
    <w:name w:val="Fotnotstext Char"/>
    <w:basedOn w:val="Standardstycketeckensnitt"/>
    <w:link w:val="Fotnotstext"/>
    <w:semiHidden/>
    <w:rsid w:val="00C763D2"/>
    <w:rPr>
      <w:rFonts w:ascii="Calibri" w:eastAsia="Times New Roman" w:hAnsi="Calibri" w:cs="Times New Roman"/>
      <w:sz w:val="20"/>
      <w:szCs w:val="20"/>
      <w:lang w:eastAsia="sv-SE"/>
    </w:rPr>
  </w:style>
  <w:style w:type="character" w:styleId="Fotnotsreferens">
    <w:name w:val="footnote reference"/>
    <w:semiHidden/>
    <w:rsid w:val="00C763D2"/>
    <w:rPr>
      <w:vertAlign w:val="superscript"/>
    </w:rPr>
  </w:style>
  <w:style w:type="paragraph" w:styleId="Beskrivning">
    <w:name w:val="caption"/>
    <w:basedOn w:val="Normal"/>
    <w:next w:val="Normal"/>
    <w:uiPriority w:val="35"/>
    <w:unhideWhenUsed/>
    <w:qFormat/>
    <w:rsid w:val="00CD2419"/>
    <w:pPr>
      <w:spacing w:after="200" w:line="240" w:lineRule="auto"/>
    </w:pPr>
    <w:rPr>
      <w:i/>
      <w:iCs/>
      <w:color w:val="CCCCCC" w:themeColor="text2"/>
      <w:sz w:val="18"/>
      <w:szCs w:val="18"/>
    </w:rPr>
  </w:style>
  <w:style w:type="character" w:styleId="Platshllartext">
    <w:name w:val="Placeholder Text"/>
    <w:basedOn w:val="Standardstycketeckensnitt"/>
    <w:uiPriority w:val="99"/>
    <w:semiHidden/>
    <w:rsid w:val="00374CE4"/>
    <w:rPr>
      <w:color w:val="808080"/>
    </w:rPr>
  </w:style>
  <w:style w:type="character" w:styleId="AnvndHyperlnk">
    <w:name w:val="FollowedHyperlink"/>
    <w:basedOn w:val="Standardstycketeckensnitt"/>
    <w:uiPriority w:val="99"/>
    <w:semiHidden/>
    <w:unhideWhenUsed/>
    <w:rsid w:val="007E4741"/>
    <w:rPr>
      <w:color w:val="B26B02" w:themeColor="followedHyperlink"/>
      <w:u w:val="single"/>
    </w:rPr>
  </w:style>
  <w:style w:type="table" w:customStyle="1" w:styleId="Tabellrutnt1">
    <w:name w:val="Tabellrutnät1"/>
    <w:basedOn w:val="Normaltabell"/>
    <w:next w:val="Tabellrutnt"/>
    <w:uiPriority w:val="39"/>
    <w:rsid w:val="00015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48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FF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11">
    <w:name w:val="Rutnätstabell 4 – dekorfärg 11"/>
    <w:basedOn w:val="Normaltabell"/>
    <w:next w:val="Rutntstabell4dekorfrg1"/>
    <w:uiPriority w:val="49"/>
    <w:rsid w:val="00FF412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utntstabell4dekorfrg1">
    <w:name w:val="Grid Table 4 Accent 1"/>
    <w:basedOn w:val="Normaltabell"/>
    <w:uiPriority w:val="49"/>
    <w:rsid w:val="00FF4128"/>
    <w:pPr>
      <w:spacing w:after="0" w:line="240" w:lineRule="auto"/>
    </w:pPr>
    <w:tblPr>
      <w:tblStyleRowBandSize w:val="1"/>
      <w:tblStyleColBandSize w:val="1"/>
      <w:tblBorders>
        <w:top w:val="single" w:sz="4" w:space="0" w:color="2CFF8F" w:themeColor="accent1" w:themeTint="99"/>
        <w:left w:val="single" w:sz="4" w:space="0" w:color="2CFF8F" w:themeColor="accent1" w:themeTint="99"/>
        <w:bottom w:val="single" w:sz="4" w:space="0" w:color="2CFF8F" w:themeColor="accent1" w:themeTint="99"/>
        <w:right w:val="single" w:sz="4" w:space="0" w:color="2CFF8F" w:themeColor="accent1" w:themeTint="99"/>
        <w:insideH w:val="single" w:sz="4" w:space="0" w:color="2CFF8F" w:themeColor="accent1" w:themeTint="99"/>
        <w:insideV w:val="single" w:sz="4" w:space="0" w:color="2CFF8F" w:themeColor="accent1" w:themeTint="99"/>
      </w:tblBorders>
    </w:tblPr>
    <w:tblStylePr w:type="firstRow">
      <w:rPr>
        <w:b/>
        <w:bCs/>
        <w:color w:val="FFFFFF" w:themeColor="background1"/>
      </w:rPr>
      <w:tblPr/>
      <w:tcPr>
        <w:tcBorders>
          <w:top w:val="single" w:sz="4" w:space="0" w:color="009F4B" w:themeColor="accent1"/>
          <w:left w:val="single" w:sz="4" w:space="0" w:color="009F4B" w:themeColor="accent1"/>
          <w:bottom w:val="single" w:sz="4" w:space="0" w:color="009F4B" w:themeColor="accent1"/>
          <w:right w:val="single" w:sz="4" w:space="0" w:color="009F4B" w:themeColor="accent1"/>
          <w:insideH w:val="nil"/>
          <w:insideV w:val="nil"/>
        </w:tcBorders>
        <w:shd w:val="clear" w:color="auto" w:fill="009F4B" w:themeFill="accent1"/>
      </w:tcPr>
    </w:tblStylePr>
    <w:tblStylePr w:type="lastRow">
      <w:rPr>
        <w:b/>
        <w:bCs/>
      </w:rPr>
      <w:tblPr/>
      <w:tcPr>
        <w:tcBorders>
          <w:top w:val="double" w:sz="4" w:space="0" w:color="009F4B" w:themeColor="accent1"/>
        </w:tcBorders>
      </w:tcPr>
    </w:tblStylePr>
    <w:tblStylePr w:type="firstCol">
      <w:rPr>
        <w:b/>
        <w:bCs/>
      </w:rPr>
    </w:tblStylePr>
    <w:tblStylePr w:type="lastCol">
      <w:rPr>
        <w:b/>
        <w:bCs/>
      </w:rPr>
    </w:tblStylePr>
    <w:tblStylePr w:type="band1Vert">
      <w:tblPr/>
      <w:tcPr>
        <w:shd w:val="clear" w:color="auto" w:fill="B8FFD9" w:themeFill="accent1" w:themeFillTint="33"/>
      </w:tcPr>
    </w:tblStylePr>
    <w:tblStylePr w:type="band1Horz">
      <w:tblPr/>
      <w:tcPr>
        <w:shd w:val="clear" w:color="auto" w:fill="B8FFD9" w:themeFill="accent1" w:themeFillTint="33"/>
      </w:tcPr>
    </w:tblStylePr>
  </w:style>
  <w:style w:type="table" w:customStyle="1" w:styleId="Tabellrutnt4">
    <w:name w:val="Tabellrutnät4"/>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31">
    <w:name w:val="Rutnätstabell 4 – dekorfärg 31"/>
    <w:basedOn w:val="Normaltabell"/>
    <w:next w:val="Rutntstabell4dekorfrg3"/>
    <w:uiPriority w:val="49"/>
    <w:rsid w:val="00B971F0"/>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utntstabell4dekorfrg3">
    <w:name w:val="Grid Table 4 Accent 3"/>
    <w:basedOn w:val="Normaltabell"/>
    <w:uiPriority w:val="49"/>
    <w:rsid w:val="00B971F0"/>
    <w:pPr>
      <w:spacing w:after="0" w:line="240" w:lineRule="auto"/>
    </w:pPr>
    <w:tblPr>
      <w:tblStyleRowBandSize w:val="1"/>
      <w:tblStyleColBandSize w:val="1"/>
      <w:tblBorders>
        <w:top w:val="single" w:sz="4" w:space="0" w:color="FBE092" w:themeColor="accent3" w:themeTint="99"/>
        <w:left w:val="single" w:sz="4" w:space="0" w:color="FBE092" w:themeColor="accent3" w:themeTint="99"/>
        <w:bottom w:val="single" w:sz="4" w:space="0" w:color="FBE092" w:themeColor="accent3" w:themeTint="99"/>
        <w:right w:val="single" w:sz="4" w:space="0" w:color="FBE092" w:themeColor="accent3" w:themeTint="99"/>
        <w:insideH w:val="single" w:sz="4" w:space="0" w:color="FBE092" w:themeColor="accent3" w:themeTint="99"/>
        <w:insideV w:val="single" w:sz="4" w:space="0" w:color="FBE092" w:themeColor="accent3" w:themeTint="99"/>
      </w:tblBorders>
    </w:tblPr>
    <w:tblStylePr w:type="firstRow">
      <w:rPr>
        <w:b/>
        <w:bCs/>
        <w:color w:val="FFFFFF" w:themeColor="background1"/>
      </w:rPr>
      <w:tblPr/>
      <w:tcPr>
        <w:tcBorders>
          <w:top w:val="single" w:sz="4" w:space="0" w:color="F9CD4A" w:themeColor="accent3"/>
          <w:left w:val="single" w:sz="4" w:space="0" w:color="F9CD4A" w:themeColor="accent3"/>
          <w:bottom w:val="single" w:sz="4" w:space="0" w:color="F9CD4A" w:themeColor="accent3"/>
          <w:right w:val="single" w:sz="4" w:space="0" w:color="F9CD4A" w:themeColor="accent3"/>
          <w:insideH w:val="nil"/>
          <w:insideV w:val="nil"/>
        </w:tcBorders>
        <w:shd w:val="clear" w:color="auto" w:fill="F9CD4A" w:themeFill="accent3"/>
      </w:tcPr>
    </w:tblStylePr>
    <w:tblStylePr w:type="lastRow">
      <w:rPr>
        <w:b/>
        <w:bCs/>
      </w:rPr>
      <w:tblPr/>
      <w:tcPr>
        <w:tcBorders>
          <w:top w:val="double" w:sz="4" w:space="0" w:color="F9CD4A" w:themeColor="accent3"/>
        </w:tcBorders>
      </w:tcPr>
    </w:tblStylePr>
    <w:tblStylePr w:type="firstCol">
      <w:rPr>
        <w:b/>
        <w:bCs/>
      </w:rPr>
    </w:tblStylePr>
    <w:tblStylePr w:type="lastCol">
      <w:rPr>
        <w:b/>
        <w:bCs/>
      </w:rPr>
    </w:tblStylePr>
    <w:tblStylePr w:type="band1Vert">
      <w:tblPr/>
      <w:tcPr>
        <w:shd w:val="clear" w:color="auto" w:fill="FDF4DA" w:themeFill="accent3" w:themeFillTint="33"/>
      </w:tcPr>
    </w:tblStylePr>
    <w:tblStylePr w:type="band1Horz">
      <w:tblPr/>
      <w:tcPr>
        <w:shd w:val="clear" w:color="auto" w:fill="FDF4DA" w:themeFill="accent3" w:themeFillTint="33"/>
      </w:tcPr>
    </w:tblStylePr>
  </w:style>
  <w:style w:type="table" w:customStyle="1" w:styleId="Tabellrutnt8">
    <w:name w:val="Tabellrutnät8"/>
    <w:basedOn w:val="Normaltabell"/>
    <w:next w:val="Tabellrutnt"/>
    <w:uiPriority w:val="39"/>
    <w:rsid w:val="00B9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FC2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21591">
      <w:bodyDiv w:val="1"/>
      <w:marLeft w:val="0"/>
      <w:marRight w:val="0"/>
      <w:marTop w:val="0"/>
      <w:marBottom w:val="0"/>
      <w:divBdr>
        <w:top w:val="none" w:sz="0" w:space="0" w:color="auto"/>
        <w:left w:val="none" w:sz="0" w:space="0" w:color="auto"/>
        <w:bottom w:val="none" w:sz="0" w:space="0" w:color="auto"/>
        <w:right w:val="none" w:sz="0" w:space="0" w:color="auto"/>
      </w:divBdr>
    </w:div>
    <w:div w:id="716123164">
      <w:bodyDiv w:val="1"/>
      <w:marLeft w:val="0"/>
      <w:marRight w:val="0"/>
      <w:marTop w:val="0"/>
      <w:marBottom w:val="0"/>
      <w:divBdr>
        <w:top w:val="none" w:sz="0" w:space="0" w:color="auto"/>
        <w:left w:val="none" w:sz="0" w:space="0" w:color="auto"/>
        <w:bottom w:val="none" w:sz="0" w:space="0" w:color="auto"/>
        <w:right w:val="none" w:sz="0" w:space="0" w:color="auto"/>
      </w:divBdr>
    </w:div>
    <w:div w:id="1150488635">
      <w:bodyDiv w:val="1"/>
      <w:marLeft w:val="0"/>
      <w:marRight w:val="0"/>
      <w:marTop w:val="0"/>
      <w:marBottom w:val="0"/>
      <w:divBdr>
        <w:top w:val="none" w:sz="0" w:space="0" w:color="auto"/>
        <w:left w:val="none" w:sz="0" w:space="0" w:color="auto"/>
        <w:bottom w:val="none" w:sz="0" w:space="0" w:color="auto"/>
        <w:right w:val="none" w:sz="0" w:space="0" w:color="auto"/>
      </w:divBdr>
      <w:divsChild>
        <w:div w:id="625546418">
          <w:marLeft w:val="0"/>
          <w:marRight w:val="0"/>
          <w:marTop w:val="0"/>
          <w:marBottom w:val="0"/>
          <w:divBdr>
            <w:top w:val="none" w:sz="0" w:space="0" w:color="auto"/>
            <w:left w:val="none" w:sz="0" w:space="0" w:color="auto"/>
            <w:bottom w:val="none" w:sz="0" w:space="0" w:color="auto"/>
            <w:right w:val="none" w:sz="0" w:space="0" w:color="auto"/>
          </w:divBdr>
        </w:div>
        <w:div w:id="687677344">
          <w:marLeft w:val="0"/>
          <w:marRight w:val="0"/>
          <w:marTop w:val="0"/>
          <w:marBottom w:val="0"/>
          <w:divBdr>
            <w:top w:val="none" w:sz="0" w:space="0" w:color="auto"/>
            <w:left w:val="none" w:sz="0" w:space="0" w:color="auto"/>
            <w:bottom w:val="none" w:sz="0" w:space="0" w:color="auto"/>
            <w:right w:val="none" w:sz="0" w:space="0" w:color="auto"/>
          </w:divBdr>
          <w:divsChild>
            <w:div w:id="983051281">
              <w:marLeft w:val="0"/>
              <w:marRight w:val="0"/>
              <w:marTop w:val="0"/>
              <w:marBottom w:val="0"/>
              <w:divBdr>
                <w:top w:val="none" w:sz="0" w:space="0" w:color="auto"/>
                <w:left w:val="none" w:sz="0" w:space="0" w:color="auto"/>
                <w:bottom w:val="none" w:sz="0" w:space="0" w:color="auto"/>
                <w:right w:val="none" w:sz="0" w:space="0" w:color="auto"/>
              </w:divBdr>
              <w:divsChild>
                <w:div w:id="754546108">
                  <w:marLeft w:val="0"/>
                  <w:marRight w:val="0"/>
                  <w:marTop w:val="0"/>
                  <w:marBottom w:val="0"/>
                  <w:divBdr>
                    <w:top w:val="none" w:sz="0" w:space="0" w:color="auto"/>
                    <w:left w:val="none" w:sz="0" w:space="0" w:color="auto"/>
                    <w:bottom w:val="none" w:sz="0" w:space="0" w:color="auto"/>
                    <w:right w:val="none" w:sz="0" w:space="0" w:color="auto"/>
                  </w:divBdr>
                  <w:divsChild>
                    <w:div w:id="201094463">
                      <w:marLeft w:val="0"/>
                      <w:marRight w:val="0"/>
                      <w:marTop w:val="0"/>
                      <w:marBottom w:val="0"/>
                      <w:divBdr>
                        <w:top w:val="none" w:sz="0" w:space="0" w:color="auto"/>
                        <w:left w:val="none" w:sz="0" w:space="0" w:color="auto"/>
                        <w:bottom w:val="none" w:sz="0" w:space="0" w:color="auto"/>
                        <w:right w:val="none" w:sz="0" w:space="0" w:color="auto"/>
                      </w:divBdr>
                      <w:divsChild>
                        <w:div w:id="19601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5562">
          <w:marLeft w:val="0"/>
          <w:marRight w:val="0"/>
          <w:marTop w:val="0"/>
          <w:marBottom w:val="0"/>
          <w:divBdr>
            <w:top w:val="none" w:sz="0" w:space="0" w:color="auto"/>
            <w:left w:val="none" w:sz="0" w:space="0" w:color="auto"/>
            <w:bottom w:val="none" w:sz="0" w:space="0" w:color="auto"/>
            <w:right w:val="none" w:sz="0" w:space="0" w:color="auto"/>
          </w:divBdr>
          <w:divsChild>
            <w:div w:id="1486585098">
              <w:marLeft w:val="0"/>
              <w:marRight w:val="0"/>
              <w:marTop w:val="0"/>
              <w:marBottom w:val="0"/>
              <w:divBdr>
                <w:top w:val="none" w:sz="0" w:space="0" w:color="auto"/>
                <w:left w:val="none" w:sz="0" w:space="0" w:color="auto"/>
                <w:bottom w:val="none" w:sz="0" w:space="0" w:color="auto"/>
                <w:right w:val="none" w:sz="0" w:space="0" w:color="auto"/>
              </w:divBdr>
              <w:divsChild>
                <w:div w:id="364210282">
                  <w:marLeft w:val="0"/>
                  <w:marRight w:val="0"/>
                  <w:marTop w:val="0"/>
                  <w:marBottom w:val="0"/>
                  <w:divBdr>
                    <w:top w:val="none" w:sz="0" w:space="0" w:color="auto"/>
                    <w:left w:val="none" w:sz="0" w:space="0" w:color="auto"/>
                    <w:bottom w:val="none" w:sz="0" w:space="0" w:color="auto"/>
                    <w:right w:val="none" w:sz="0" w:space="0" w:color="auto"/>
                  </w:divBdr>
                  <w:divsChild>
                    <w:div w:id="385568230">
                      <w:marLeft w:val="0"/>
                      <w:marRight w:val="0"/>
                      <w:marTop w:val="0"/>
                      <w:marBottom w:val="0"/>
                      <w:divBdr>
                        <w:top w:val="none" w:sz="0" w:space="0" w:color="auto"/>
                        <w:left w:val="none" w:sz="0" w:space="0" w:color="auto"/>
                        <w:bottom w:val="none" w:sz="0" w:space="0" w:color="auto"/>
                        <w:right w:val="none" w:sz="0" w:space="0" w:color="auto"/>
                      </w:divBdr>
                      <w:divsChild>
                        <w:div w:id="1098060114">
                          <w:marLeft w:val="0"/>
                          <w:marRight w:val="0"/>
                          <w:marTop w:val="0"/>
                          <w:marBottom w:val="0"/>
                          <w:divBdr>
                            <w:top w:val="none" w:sz="0" w:space="0" w:color="auto"/>
                            <w:left w:val="none" w:sz="0" w:space="0" w:color="auto"/>
                            <w:bottom w:val="none" w:sz="0" w:space="0" w:color="auto"/>
                            <w:right w:val="none" w:sz="0" w:space="0" w:color="auto"/>
                          </w:divBdr>
                          <w:divsChild>
                            <w:div w:id="13538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588689">
      <w:bodyDiv w:val="1"/>
      <w:marLeft w:val="0"/>
      <w:marRight w:val="0"/>
      <w:marTop w:val="0"/>
      <w:marBottom w:val="0"/>
      <w:divBdr>
        <w:top w:val="none" w:sz="0" w:space="0" w:color="auto"/>
        <w:left w:val="none" w:sz="0" w:space="0" w:color="auto"/>
        <w:bottom w:val="none" w:sz="0" w:space="0" w:color="auto"/>
        <w:right w:val="none" w:sz="0" w:space="0" w:color="auto"/>
      </w:divBdr>
      <w:divsChild>
        <w:div w:id="88432357">
          <w:marLeft w:val="0"/>
          <w:marRight w:val="0"/>
          <w:marTop w:val="0"/>
          <w:marBottom w:val="0"/>
          <w:divBdr>
            <w:top w:val="none" w:sz="0" w:space="0" w:color="auto"/>
            <w:left w:val="none" w:sz="0" w:space="0" w:color="auto"/>
            <w:bottom w:val="none" w:sz="0" w:space="0" w:color="auto"/>
            <w:right w:val="none" w:sz="0" w:space="0" w:color="auto"/>
          </w:divBdr>
        </w:div>
        <w:div w:id="261960969">
          <w:marLeft w:val="0"/>
          <w:marRight w:val="0"/>
          <w:marTop w:val="0"/>
          <w:marBottom w:val="0"/>
          <w:divBdr>
            <w:top w:val="none" w:sz="0" w:space="0" w:color="auto"/>
            <w:left w:val="none" w:sz="0" w:space="0" w:color="auto"/>
            <w:bottom w:val="none" w:sz="0" w:space="0" w:color="auto"/>
            <w:right w:val="none" w:sz="0" w:space="0" w:color="auto"/>
          </w:divBdr>
        </w:div>
        <w:div w:id="673075204">
          <w:marLeft w:val="0"/>
          <w:marRight w:val="0"/>
          <w:marTop w:val="0"/>
          <w:marBottom w:val="0"/>
          <w:divBdr>
            <w:top w:val="none" w:sz="0" w:space="0" w:color="auto"/>
            <w:left w:val="none" w:sz="0" w:space="0" w:color="auto"/>
            <w:bottom w:val="none" w:sz="0" w:space="0" w:color="auto"/>
            <w:right w:val="none" w:sz="0" w:space="0" w:color="auto"/>
          </w:divBdr>
        </w:div>
        <w:div w:id="960918676">
          <w:marLeft w:val="0"/>
          <w:marRight w:val="0"/>
          <w:marTop w:val="0"/>
          <w:marBottom w:val="0"/>
          <w:divBdr>
            <w:top w:val="none" w:sz="0" w:space="0" w:color="auto"/>
            <w:left w:val="none" w:sz="0" w:space="0" w:color="auto"/>
            <w:bottom w:val="none" w:sz="0" w:space="0" w:color="auto"/>
            <w:right w:val="none" w:sz="0" w:space="0" w:color="auto"/>
          </w:divBdr>
        </w:div>
        <w:div w:id="2000310344">
          <w:marLeft w:val="0"/>
          <w:marRight w:val="0"/>
          <w:marTop w:val="0"/>
          <w:marBottom w:val="0"/>
          <w:divBdr>
            <w:top w:val="none" w:sz="0" w:space="0" w:color="auto"/>
            <w:left w:val="none" w:sz="0" w:space="0" w:color="auto"/>
            <w:bottom w:val="none" w:sz="0" w:space="0" w:color="auto"/>
            <w:right w:val="none" w:sz="0" w:space="0" w:color="auto"/>
          </w:divBdr>
        </w:div>
      </w:divsChild>
    </w:div>
    <w:div w:id="19157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1">
  <a:themeElements>
    <a:clrScheme name="BVBs">
      <a:dk1>
        <a:srgbClr val="424546"/>
      </a:dk1>
      <a:lt1>
        <a:srgbClr val="FFFFFF"/>
      </a:lt1>
      <a:dk2>
        <a:srgbClr val="CCCCCC"/>
      </a:dk2>
      <a:lt2>
        <a:srgbClr val="F6F6F6"/>
      </a:lt2>
      <a:accent1>
        <a:srgbClr val="009F4B"/>
      </a:accent1>
      <a:accent2>
        <a:srgbClr val="CDECDB"/>
      </a:accent2>
      <a:accent3>
        <a:srgbClr val="F9CD4A"/>
      </a:accent3>
      <a:accent4>
        <a:srgbClr val="FCE6A4"/>
      </a:accent4>
      <a:accent5>
        <a:srgbClr val="FF7200"/>
      </a:accent5>
      <a:accent6>
        <a:srgbClr val="FFD4B2"/>
      </a:accent6>
      <a:hlink>
        <a:srgbClr val="3279BD"/>
      </a:hlink>
      <a:folHlink>
        <a:srgbClr val="B26B02"/>
      </a:folHlink>
    </a:clrScheme>
    <a:fontScheme name="BVBs">
      <a:majorFont>
        <a:latin typeface="Myriad Pr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EAB775-1264-42F9-8380-F7C7018A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2453</Words>
  <Characters>13983</Characters>
  <Application>Microsoft Office Word</Application>
  <DocSecurity>0</DocSecurity>
  <Lines>116</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von Stedingk</dc:creator>
  <cp:keywords/>
  <dc:description/>
  <cp:lastModifiedBy>Emelie Movin</cp:lastModifiedBy>
  <cp:revision>15</cp:revision>
  <cp:lastPrinted>2019-07-05T08:59:00Z</cp:lastPrinted>
  <dcterms:created xsi:type="dcterms:W3CDTF">2019-08-23T12:56:00Z</dcterms:created>
  <dcterms:modified xsi:type="dcterms:W3CDTF">2019-08-27T09:52:00Z</dcterms:modified>
</cp:coreProperties>
</file>